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8F1BD" w14:textId="093B2703" w:rsidR="00C206B3" w:rsidRPr="006A5933" w:rsidRDefault="00CE5B07" w:rsidP="00C206B3">
      <w:pPr>
        <w:keepNext/>
        <w:suppressAutoHyphens/>
        <w:jc w:val="center"/>
        <w:outlineLvl w:val="0"/>
        <w:rPr>
          <w:b/>
          <w:sz w:val="28"/>
          <w:szCs w:val="28"/>
          <w:lang w:val="id-ID" w:eastAsia="ja-JP"/>
        </w:rPr>
      </w:pPr>
      <w:r w:rsidRPr="006A5933">
        <w:rPr>
          <w:b/>
          <w:sz w:val="28"/>
          <w:szCs w:val="28"/>
          <w:lang w:val="id-ID" w:eastAsia="ja-JP"/>
        </w:rPr>
        <w:t>PERANCANGAN LOGO DENGAN GABUNGAN TEORI SEM</w:t>
      </w:r>
      <w:r w:rsidR="00FF4B11">
        <w:rPr>
          <w:rFonts w:hint="eastAsia"/>
          <w:b/>
          <w:sz w:val="28"/>
          <w:szCs w:val="28"/>
          <w:lang w:val="id-ID" w:eastAsia="ja-JP"/>
        </w:rPr>
        <w:t>I</w:t>
      </w:r>
      <w:r w:rsidRPr="006A5933">
        <w:rPr>
          <w:b/>
          <w:sz w:val="28"/>
          <w:szCs w:val="28"/>
          <w:lang w:val="id-ID" w:eastAsia="ja-JP"/>
        </w:rPr>
        <w:t>OTIKA PEIRCE DAN TEKNIK DESAIN MODERN FLAT BADGE UNTUK MENINGKATKAN PENJUALAN NASI COKOT LESTARI COOK</w:t>
      </w:r>
    </w:p>
    <w:p w14:paraId="16CEB41B" w14:textId="77777777" w:rsidR="00C206B3" w:rsidRPr="006A5933" w:rsidRDefault="00C206B3" w:rsidP="00221761">
      <w:pPr>
        <w:keepNext/>
        <w:suppressAutoHyphens/>
        <w:jc w:val="right"/>
        <w:outlineLvl w:val="0"/>
        <w:rPr>
          <w:b/>
          <w:bCs/>
          <w:noProof/>
          <w:sz w:val="24"/>
          <w:lang w:val="id-ID" w:eastAsia="zh-CN"/>
        </w:rPr>
      </w:pPr>
    </w:p>
    <w:tbl>
      <w:tblPr>
        <w:tblW w:w="0" w:type="auto"/>
        <w:tblInd w:w="99" w:type="dxa"/>
        <w:tblLayout w:type="fixed"/>
        <w:tblCellMar>
          <w:left w:w="99" w:type="dxa"/>
          <w:right w:w="99" w:type="dxa"/>
        </w:tblCellMar>
        <w:tblLook w:val="0000" w:firstRow="0" w:lastRow="0" w:firstColumn="0" w:lastColumn="0" w:noHBand="0" w:noVBand="0"/>
      </w:tblPr>
      <w:tblGrid>
        <w:gridCol w:w="9639"/>
      </w:tblGrid>
      <w:tr w:rsidR="00C206B3" w:rsidRPr="006A5933" w14:paraId="27C10230" w14:textId="77777777" w:rsidTr="008603A9">
        <w:trPr>
          <w:trHeight w:val="100"/>
        </w:trPr>
        <w:tc>
          <w:tcPr>
            <w:tcW w:w="9639" w:type="dxa"/>
          </w:tcPr>
          <w:p w14:paraId="12E03E7D" w14:textId="7CEC550E" w:rsidR="00C206B3" w:rsidRPr="00DA65BF" w:rsidRDefault="001C6745" w:rsidP="001C6745">
            <w:pPr>
              <w:tabs>
                <w:tab w:val="center" w:pos="4720"/>
                <w:tab w:val="right" w:pos="9441"/>
              </w:tabs>
              <w:suppressAutoHyphens/>
              <w:jc w:val="left"/>
              <w:rPr>
                <w:b/>
                <w:bCs/>
                <w:noProof/>
                <w:color w:val="000000"/>
                <w:sz w:val="24"/>
                <w:szCs w:val="24"/>
                <w:lang w:val="id-ID" w:eastAsia="ja-JP"/>
              </w:rPr>
            </w:pPr>
            <w:r w:rsidRPr="006A5933">
              <w:rPr>
                <w:b/>
                <w:bCs/>
                <w:noProof/>
                <w:sz w:val="24"/>
                <w:szCs w:val="24"/>
                <w:lang w:val="id-ID" w:eastAsia="zh-CN"/>
              </w:rPr>
              <w:tab/>
            </w:r>
            <w:r w:rsidR="00C206B3" w:rsidRPr="00DA65BF">
              <w:rPr>
                <w:b/>
                <w:bCs/>
                <w:noProof/>
                <w:color w:val="000000"/>
                <w:sz w:val="24"/>
                <w:szCs w:val="24"/>
                <w:vertAlign w:val="superscript"/>
                <w:lang w:val="id-ID" w:eastAsia="zh-CN"/>
              </w:rPr>
              <w:t>1)</w:t>
            </w:r>
            <w:r w:rsidR="00CE5B07" w:rsidRPr="00DA65BF">
              <w:rPr>
                <w:b/>
                <w:bCs/>
                <w:noProof/>
                <w:color w:val="000000"/>
                <w:sz w:val="24"/>
                <w:szCs w:val="24"/>
                <w:lang w:val="id-ID" w:eastAsia="ja-JP"/>
              </w:rPr>
              <w:t xml:space="preserve"> Rafael Briant Wicaksono</w:t>
            </w:r>
            <w:r w:rsidRPr="00DA65BF">
              <w:rPr>
                <w:b/>
                <w:bCs/>
                <w:noProof/>
                <w:color w:val="000000"/>
                <w:sz w:val="24"/>
                <w:szCs w:val="24"/>
                <w:vertAlign w:val="superscript"/>
                <w:lang w:val="id-ID" w:eastAsia="zh-CN"/>
              </w:rPr>
              <w:tab/>
            </w:r>
            <w:r w:rsidR="00C206B3" w:rsidRPr="00DA65BF">
              <w:rPr>
                <w:b/>
                <w:bCs/>
                <w:noProof/>
                <w:color w:val="000000"/>
                <w:sz w:val="24"/>
                <w:szCs w:val="24"/>
                <w:lang w:val="id-ID" w:eastAsia="zh-CN"/>
              </w:rPr>
              <w:br/>
            </w:r>
            <w:r w:rsidR="00FD58EC" w:rsidRPr="00DA65BF">
              <w:rPr>
                <w:b/>
                <w:bCs/>
                <w:noProof/>
                <w:sz w:val="24"/>
                <w:szCs w:val="24"/>
                <w:lang w:val="id-ID" w:eastAsia="zh-CN"/>
              </w:rPr>
              <w:t xml:space="preserve">                                                           </w:t>
            </w:r>
            <w:r w:rsidR="00FD58EC" w:rsidRPr="00DA65BF">
              <w:rPr>
                <w:b/>
                <w:bCs/>
                <w:noProof/>
                <w:color w:val="000000"/>
                <w:sz w:val="24"/>
                <w:szCs w:val="24"/>
                <w:vertAlign w:val="superscript"/>
                <w:lang w:val="id-ID" w:eastAsia="zh-CN"/>
              </w:rPr>
              <w:t>2)</w:t>
            </w:r>
            <w:r w:rsidR="00CE5B07" w:rsidRPr="00DA65BF">
              <w:rPr>
                <w:b/>
                <w:bCs/>
                <w:noProof/>
                <w:color w:val="000000"/>
                <w:sz w:val="24"/>
                <w:szCs w:val="24"/>
                <w:lang w:val="id-ID" w:eastAsia="ja-JP"/>
              </w:rPr>
              <w:t xml:space="preserve"> Siska Febriani</w:t>
            </w:r>
          </w:p>
          <w:p w14:paraId="06E04FCB" w14:textId="1187FA11" w:rsidR="002353F0" w:rsidRPr="00DA65BF" w:rsidRDefault="002353F0" w:rsidP="002353F0">
            <w:pPr>
              <w:tabs>
                <w:tab w:val="center" w:pos="4720"/>
                <w:tab w:val="right" w:pos="9441"/>
              </w:tabs>
              <w:suppressAutoHyphens/>
              <w:jc w:val="center"/>
              <w:rPr>
                <w:b/>
                <w:bCs/>
                <w:noProof/>
                <w:color w:val="000000"/>
                <w:sz w:val="24"/>
                <w:szCs w:val="24"/>
                <w:lang w:val="id-ID" w:eastAsia="ja-JP"/>
              </w:rPr>
            </w:pPr>
            <w:r w:rsidRPr="00DA65BF">
              <w:rPr>
                <w:b/>
                <w:bCs/>
                <w:noProof/>
                <w:color w:val="000000"/>
                <w:sz w:val="24"/>
                <w:szCs w:val="24"/>
                <w:vertAlign w:val="superscript"/>
                <w:lang w:val="id-ID" w:eastAsia="ja-JP"/>
              </w:rPr>
              <w:t>3)</w:t>
            </w:r>
            <w:r w:rsidRPr="00DA65BF">
              <w:rPr>
                <w:b/>
                <w:bCs/>
                <w:noProof/>
                <w:color w:val="000000"/>
                <w:sz w:val="24"/>
                <w:szCs w:val="24"/>
                <w:lang w:val="id-ID" w:eastAsia="ja-JP"/>
              </w:rPr>
              <w:t xml:space="preserve"> Karina Sukardi</w:t>
            </w:r>
          </w:p>
          <w:p w14:paraId="0E087908" w14:textId="3ABA34EA" w:rsidR="002353F0" w:rsidRPr="00DA65BF" w:rsidRDefault="002353F0" w:rsidP="002353F0">
            <w:pPr>
              <w:tabs>
                <w:tab w:val="center" w:pos="4720"/>
                <w:tab w:val="right" w:pos="9441"/>
              </w:tabs>
              <w:suppressAutoHyphens/>
              <w:jc w:val="center"/>
              <w:rPr>
                <w:b/>
                <w:bCs/>
                <w:i/>
                <w:noProof/>
                <w:color w:val="000000"/>
                <w:sz w:val="24"/>
                <w:szCs w:val="24"/>
                <w:lang w:val="id-ID" w:eastAsia="ja-JP"/>
              </w:rPr>
            </w:pPr>
            <w:r w:rsidRPr="00DA65BF">
              <w:rPr>
                <w:b/>
                <w:bCs/>
                <w:noProof/>
                <w:color w:val="000000"/>
                <w:sz w:val="24"/>
                <w:szCs w:val="24"/>
                <w:vertAlign w:val="superscript"/>
                <w:lang w:val="id-ID" w:eastAsia="ja-JP"/>
              </w:rPr>
              <w:t>4)</w:t>
            </w:r>
            <w:r w:rsidRPr="00DA65BF">
              <w:rPr>
                <w:b/>
                <w:bCs/>
                <w:noProof/>
                <w:color w:val="000000"/>
                <w:sz w:val="24"/>
                <w:szCs w:val="24"/>
                <w:lang w:val="id-ID" w:eastAsia="ja-JP"/>
              </w:rPr>
              <w:t xml:space="preserve"> Yuli Wijayanti</w:t>
            </w:r>
          </w:p>
          <w:p w14:paraId="3FC9EA3F" w14:textId="19E06372" w:rsidR="00C206B3" w:rsidRPr="006A5933" w:rsidRDefault="00F75D78" w:rsidP="00F75D78">
            <w:pPr>
              <w:suppressAutoHyphens/>
              <w:jc w:val="center"/>
              <w:rPr>
                <w:i/>
                <w:noProof/>
                <w:sz w:val="24"/>
                <w:szCs w:val="24"/>
                <w:lang w:val="id-ID" w:eastAsia="ja-JP"/>
              </w:rPr>
            </w:pPr>
            <w:r w:rsidRPr="006A5933">
              <w:rPr>
                <w:i/>
                <w:noProof/>
                <w:color w:val="000000"/>
                <w:sz w:val="24"/>
                <w:szCs w:val="24"/>
                <w:vertAlign w:val="superscript"/>
                <w:lang w:val="id-ID" w:eastAsia="zh-CN"/>
              </w:rPr>
              <w:t>1</w:t>
            </w:r>
            <w:r w:rsidR="00C206B3" w:rsidRPr="006A5933">
              <w:rPr>
                <w:i/>
                <w:noProof/>
                <w:color w:val="000000"/>
                <w:sz w:val="24"/>
                <w:szCs w:val="24"/>
                <w:vertAlign w:val="superscript"/>
                <w:lang w:val="id-ID" w:eastAsia="zh-CN"/>
              </w:rPr>
              <w:t>)</w:t>
            </w:r>
            <w:r w:rsidR="00CE5B07" w:rsidRPr="006A5933">
              <w:rPr>
                <w:i/>
                <w:noProof/>
                <w:color w:val="000000"/>
                <w:sz w:val="24"/>
                <w:szCs w:val="24"/>
                <w:vertAlign w:val="superscript"/>
                <w:lang w:val="id-ID" w:eastAsia="ja-JP"/>
              </w:rPr>
              <w:t>, 2), 3), 4)</w:t>
            </w:r>
            <w:r w:rsidR="00C206B3" w:rsidRPr="006A5933">
              <w:rPr>
                <w:i/>
                <w:noProof/>
                <w:color w:val="000000"/>
                <w:sz w:val="24"/>
                <w:szCs w:val="24"/>
                <w:vertAlign w:val="superscript"/>
                <w:lang w:val="id-ID" w:eastAsia="zh-CN"/>
              </w:rPr>
              <w:t xml:space="preserve"> </w:t>
            </w:r>
            <w:r w:rsidR="00CE5B07" w:rsidRPr="006A5933">
              <w:rPr>
                <w:i/>
                <w:sz w:val="24"/>
                <w:szCs w:val="24"/>
                <w:lang w:val="sv-SE"/>
              </w:rPr>
              <w:t>Program Studi Informatika, Fakultas Saintekkeb, Institut Bisnis Teknologi dan Kesehatan Bhakti Putra Bangsa Indonesia</w:t>
            </w:r>
            <w:r w:rsidR="00C206B3" w:rsidRPr="006A5933">
              <w:rPr>
                <w:i/>
                <w:noProof/>
                <w:color w:val="000000"/>
                <w:sz w:val="24"/>
                <w:szCs w:val="24"/>
                <w:lang w:val="id-ID" w:eastAsia="zh-CN"/>
              </w:rPr>
              <w:t xml:space="preserve"> </w:t>
            </w:r>
          </w:p>
          <w:p w14:paraId="402C4C80" w14:textId="554B10EF" w:rsidR="00C206B3" w:rsidRPr="006A5933" w:rsidRDefault="00C206B3" w:rsidP="00FF6ED1">
            <w:pPr>
              <w:suppressAutoHyphens/>
              <w:jc w:val="center"/>
              <w:rPr>
                <w:i/>
                <w:noProof/>
                <w:color w:val="000000"/>
                <w:sz w:val="24"/>
                <w:szCs w:val="24"/>
                <w:vertAlign w:val="superscript"/>
                <w:lang w:val="en-ID" w:eastAsia="zh-CN"/>
              </w:rPr>
            </w:pPr>
            <w:r w:rsidRPr="006A5933">
              <w:rPr>
                <w:i/>
                <w:noProof/>
                <w:sz w:val="24"/>
                <w:szCs w:val="24"/>
                <w:lang w:val="sv-SE" w:eastAsia="zh-CN"/>
              </w:rPr>
              <w:t xml:space="preserve">Jl. </w:t>
            </w:r>
            <w:r w:rsidR="00CE5B07" w:rsidRPr="006A5933">
              <w:rPr>
                <w:i/>
                <w:noProof/>
                <w:sz w:val="24"/>
                <w:szCs w:val="24"/>
                <w:lang w:val="sv-SE" w:eastAsia="ja-JP"/>
              </w:rPr>
              <w:t xml:space="preserve">Soekarno-Hatta, Boro Kulon, Kec. </w:t>
            </w:r>
            <w:r w:rsidR="00CE5B07" w:rsidRPr="006A5933">
              <w:rPr>
                <w:i/>
                <w:noProof/>
                <w:sz w:val="24"/>
                <w:szCs w:val="24"/>
                <w:lang w:val="en-ID" w:eastAsia="ja-JP"/>
              </w:rPr>
              <w:t>Banyuurip, Kab.</w:t>
            </w:r>
            <w:r w:rsidRPr="006A5933">
              <w:rPr>
                <w:i/>
                <w:noProof/>
                <w:sz w:val="24"/>
                <w:szCs w:val="24"/>
                <w:lang w:val="en-ID" w:eastAsia="zh-CN"/>
              </w:rPr>
              <w:t xml:space="preserve"> Purworejo</w:t>
            </w:r>
          </w:p>
          <w:p w14:paraId="7E7FADA0" w14:textId="286B6923" w:rsidR="00C206B3" w:rsidRPr="006A5933" w:rsidRDefault="00C206B3" w:rsidP="00FF6ED1">
            <w:pPr>
              <w:suppressAutoHyphens/>
              <w:jc w:val="center"/>
              <w:rPr>
                <w:i/>
                <w:noProof/>
                <w:sz w:val="24"/>
                <w:szCs w:val="24"/>
                <w:lang w:val="id-ID" w:eastAsia="zh-CN"/>
              </w:rPr>
            </w:pPr>
            <w:r w:rsidRPr="006A5933">
              <w:rPr>
                <w:i/>
                <w:noProof/>
                <w:sz w:val="24"/>
                <w:szCs w:val="24"/>
                <w:lang w:val="id-ID" w:eastAsia="zh-CN"/>
              </w:rPr>
              <w:t xml:space="preserve">Email </w:t>
            </w:r>
            <w:r w:rsidR="00CE5B07" w:rsidRPr="00AD230F">
              <w:rPr>
                <w:i/>
                <w:noProof/>
                <w:sz w:val="24"/>
                <w:szCs w:val="24"/>
                <w:lang w:val="id-ID" w:eastAsia="ja-JP"/>
              </w:rPr>
              <w:t>oeirafbriant@gmail.com</w:t>
            </w:r>
            <w:r w:rsidR="00CE5B07" w:rsidRPr="006A5933">
              <w:rPr>
                <w:i/>
                <w:noProof/>
                <w:sz w:val="24"/>
                <w:szCs w:val="24"/>
                <w:lang w:val="id-ID" w:eastAsia="ja-JP"/>
              </w:rPr>
              <w:t xml:space="preserve"> </w:t>
            </w:r>
            <w:r w:rsidRPr="006A5933">
              <w:rPr>
                <w:i/>
                <w:noProof/>
                <w:sz w:val="24"/>
                <w:szCs w:val="24"/>
                <w:vertAlign w:val="superscript"/>
                <w:lang w:val="id-ID" w:eastAsia="zh-CN"/>
              </w:rPr>
              <w:t>1)</w:t>
            </w:r>
          </w:p>
          <w:p w14:paraId="0334DF3F" w14:textId="7BFD71D9" w:rsidR="00FD58EC" w:rsidRPr="006A5933" w:rsidRDefault="00FD58EC" w:rsidP="00FD58EC">
            <w:pPr>
              <w:suppressAutoHyphens/>
              <w:jc w:val="center"/>
              <w:rPr>
                <w:i/>
                <w:noProof/>
                <w:sz w:val="24"/>
                <w:szCs w:val="24"/>
                <w:lang w:val="id-ID" w:eastAsia="zh-CN"/>
              </w:rPr>
            </w:pPr>
            <w:r w:rsidRPr="006A5933">
              <w:rPr>
                <w:i/>
                <w:noProof/>
                <w:sz w:val="24"/>
                <w:szCs w:val="24"/>
                <w:lang w:val="id-ID" w:eastAsia="zh-CN"/>
              </w:rPr>
              <w:t xml:space="preserve">Email : </w:t>
            </w:r>
            <w:r w:rsidR="00CE5B07" w:rsidRPr="00AD230F">
              <w:rPr>
                <w:i/>
                <w:noProof/>
                <w:sz w:val="24"/>
                <w:szCs w:val="24"/>
                <w:lang w:val="id-ID" w:eastAsia="ja-JP"/>
              </w:rPr>
              <w:t>siska17feb</w:t>
            </w:r>
            <w:r w:rsidR="00CE5B07" w:rsidRPr="00AD230F">
              <w:rPr>
                <w:i/>
                <w:noProof/>
                <w:sz w:val="24"/>
                <w:szCs w:val="24"/>
                <w:lang w:val="id-ID" w:eastAsia="zh-CN"/>
              </w:rPr>
              <w:t>@</w:t>
            </w:r>
            <w:r w:rsidR="00CE5B07" w:rsidRPr="006A5933">
              <w:rPr>
                <w:i/>
                <w:noProof/>
                <w:sz w:val="24"/>
                <w:szCs w:val="24"/>
                <w:lang w:val="id-ID" w:eastAsia="ja-JP"/>
              </w:rPr>
              <w:t>gmail.com</w:t>
            </w:r>
            <w:r w:rsidRPr="006A5933">
              <w:rPr>
                <w:i/>
                <w:noProof/>
                <w:sz w:val="24"/>
                <w:szCs w:val="24"/>
                <w:lang w:val="id-ID" w:eastAsia="zh-CN"/>
              </w:rPr>
              <w:t xml:space="preserve"> </w:t>
            </w:r>
            <w:r w:rsidRPr="006A5933">
              <w:rPr>
                <w:i/>
                <w:noProof/>
                <w:sz w:val="24"/>
                <w:szCs w:val="24"/>
                <w:vertAlign w:val="superscript"/>
                <w:lang w:val="id-ID" w:eastAsia="zh-CN"/>
              </w:rPr>
              <w:t>2)</w:t>
            </w:r>
          </w:p>
          <w:p w14:paraId="233FBCC7" w14:textId="15BC75CA" w:rsidR="002353F0" w:rsidRPr="006A5933" w:rsidRDefault="002353F0" w:rsidP="002353F0">
            <w:pPr>
              <w:suppressAutoHyphens/>
              <w:jc w:val="center"/>
              <w:rPr>
                <w:i/>
                <w:noProof/>
                <w:sz w:val="24"/>
                <w:szCs w:val="24"/>
                <w:lang w:val="id-ID" w:eastAsia="zh-CN"/>
              </w:rPr>
            </w:pPr>
            <w:r w:rsidRPr="006A5933">
              <w:rPr>
                <w:i/>
                <w:noProof/>
                <w:sz w:val="24"/>
                <w:szCs w:val="24"/>
                <w:lang w:val="id-ID" w:eastAsia="zh-CN"/>
              </w:rPr>
              <w:t xml:space="preserve">Email : </w:t>
            </w:r>
            <w:r w:rsidR="00AD230F">
              <w:rPr>
                <w:rFonts w:hint="eastAsia"/>
                <w:i/>
                <w:noProof/>
                <w:sz w:val="24"/>
                <w:szCs w:val="24"/>
                <w:lang w:val="id-ID" w:eastAsia="ja-JP"/>
              </w:rPr>
              <w:t>karinasoe87</w:t>
            </w:r>
            <w:r w:rsidRPr="00AD230F">
              <w:rPr>
                <w:i/>
                <w:noProof/>
                <w:sz w:val="24"/>
                <w:szCs w:val="24"/>
                <w:lang w:val="id-ID" w:eastAsia="zh-CN"/>
              </w:rPr>
              <w:t>@</w:t>
            </w:r>
            <w:r w:rsidRPr="006A5933">
              <w:rPr>
                <w:i/>
                <w:noProof/>
                <w:sz w:val="24"/>
                <w:szCs w:val="24"/>
                <w:lang w:val="id-ID" w:eastAsia="ja-JP"/>
              </w:rPr>
              <w:t>gmail.com</w:t>
            </w:r>
            <w:r w:rsidRPr="006A5933">
              <w:rPr>
                <w:i/>
                <w:noProof/>
                <w:sz w:val="24"/>
                <w:szCs w:val="24"/>
                <w:lang w:val="id-ID" w:eastAsia="zh-CN"/>
              </w:rPr>
              <w:t xml:space="preserve"> </w:t>
            </w:r>
            <w:r w:rsidRPr="006A5933">
              <w:rPr>
                <w:i/>
                <w:noProof/>
                <w:sz w:val="24"/>
                <w:szCs w:val="24"/>
                <w:vertAlign w:val="superscript"/>
                <w:lang w:val="id-ID" w:eastAsia="ja-JP"/>
              </w:rPr>
              <w:t>3)</w:t>
            </w:r>
          </w:p>
          <w:p w14:paraId="1E651AC7" w14:textId="7EFD14D4" w:rsidR="002353F0" w:rsidRPr="006A5933" w:rsidRDefault="002353F0" w:rsidP="002353F0">
            <w:pPr>
              <w:suppressAutoHyphens/>
              <w:jc w:val="center"/>
              <w:rPr>
                <w:i/>
                <w:noProof/>
                <w:sz w:val="24"/>
                <w:szCs w:val="24"/>
                <w:vertAlign w:val="superscript"/>
                <w:lang w:val="id-ID" w:eastAsia="ja-JP"/>
              </w:rPr>
            </w:pPr>
            <w:r w:rsidRPr="006A5933">
              <w:rPr>
                <w:i/>
                <w:noProof/>
                <w:sz w:val="24"/>
                <w:szCs w:val="24"/>
                <w:lang w:val="id-ID" w:eastAsia="zh-CN"/>
              </w:rPr>
              <w:t xml:space="preserve">Email : </w:t>
            </w:r>
            <w:r w:rsidRPr="00AD230F">
              <w:rPr>
                <w:i/>
                <w:noProof/>
                <w:sz w:val="24"/>
                <w:szCs w:val="24"/>
                <w:lang w:val="id-ID" w:eastAsia="ja-JP"/>
              </w:rPr>
              <w:t>yuliwijayanti118</w:t>
            </w:r>
            <w:r w:rsidRPr="00AD230F">
              <w:rPr>
                <w:i/>
                <w:noProof/>
                <w:sz w:val="24"/>
                <w:szCs w:val="24"/>
                <w:lang w:val="id-ID" w:eastAsia="zh-CN"/>
              </w:rPr>
              <w:t>@</w:t>
            </w:r>
            <w:r w:rsidRPr="006A5933">
              <w:rPr>
                <w:i/>
                <w:noProof/>
                <w:sz w:val="24"/>
                <w:szCs w:val="24"/>
                <w:lang w:val="id-ID" w:eastAsia="ja-JP"/>
              </w:rPr>
              <w:t>gmail.com</w:t>
            </w:r>
            <w:r w:rsidRPr="006A5933">
              <w:rPr>
                <w:i/>
                <w:noProof/>
                <w:sz w:val="24"/>
                <w:szCs w:val="24"/>
                <w:lang w:val="id-ID" w:eastAsia="zh-CN"/>
              </w:rPr>
              <w:t xml:space="preserve"> </w:t>
            </w:r>
            <w:r w:rsidRPr="006A5933">
              <w:rPr>
                <w:i/>
                <w:noProof/>
                <w:sz w:val="24"/>
                <w:szCs w:val="24"/>
                <w:vertAlign w:val="superscript"/>
                <w:lang w:val="id-ID" w:eastAsia="ja-JP"/>
              </w:rPr>
              <w:t>4)</w:t>
            </w:r>
          </w:p>
        </w:tc>
      </w:tr>
      <w:tr w:rsidR="00FD58EC" w:rsidRPr="006A5933" w14:paraId="1BEC7EA7" w14:textId="77777777" w:rsidTr="008603A9">
        <w:trPr>
          <w:trHeight w:val="100"/>
        </w:trPr>
        <w:tc>
          <w:tcPr>
            <w:tcW w:w="9639" w:type="dxa"/>
          </w:tcPr>
          <w:p w14:paraId="327DB744" w14:textId="77777777" w:rsidR="00FD58EC" w:rsidRPr="006A5933" w:rsidRDefault="00FD58EC" w:rsidP="001C6745">
            <w:pPr>
              <w:tabs>
                <w:tab w:val="center" w:pos="4720"/>
                <w:tab w:val="right" w:pos="9441"/>
              </w:tabs>
              <w:suppressAutoHyphens/>
              <w:jc w:val="left"/>
              <w:rPr>
                <w:b/>
                <w:bCs/>
                <w:noProof/>
                <w:sz w:val="24"/>
                <w:szCs w:val="24"/>
                <w:lang w:val="id-ID" w:eastAsia="zh-CN"/>
              </w:rPr>
            </w:pPr>
          </w:p>
        </w:tc>
      </w:tr>
    </w:tbl>
    <w:p w14:paraId="5AC38311" w14:textId="77777777" w:rsidR="00C206B3" w:rsidRPr="006A5933" w:rsidRDefault="00C206B3" w:rsidP="00C206B3">
      <w:pPr>
        <w:pStyle w:val="SammaryHeader"/>
        <w:ind w:left="282" w:hanging="282"/>
        <w:rPr>
          <w:sz w:val="24"/>
          <w:szCs w:val="24"/>
        </w:rPr>
        <w:sectPr w:rsidR="00C206B3" w:rsidRPr="006A5933" w:rsidSect="00116875">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1907" w:h="16839" w:code="9"/>
          <w:pgMar w:top="1418" w:right="851" w:bottom="1588" w:left="1418" w:header="720" w:footer="720" w:gutter="0"/>
          <w:pgNumType w:start="47"/>
          <w:cols w:space="461"/>
          <w:docGrid w:linePitch="272"/>
        </w:sectPr>
      </w:pPr>
    </w:p>
    <w:p w14:paraId="1987F812" w14:textId="4B4CE525" w:rsidR="00C206B3" w:rsidRDefault="00065C13" w:rsidP="00C206B3">
      <w:pPr>
        <w:pStyle w:val="SammaryHeader"/>
        <w:ind w:left="282" w:hanging="282"/>
        <w:jc w:val="center"/>
        <w:rPr>
          <w:i/>
          <w:iCs/>
          <w:sz w:val="24"/>
          <w:szCs w:val="24"/>
        </w:rPr>
      </w:pPr>
      <w:proofErr w:type="spellStart"/>
      <w:r w:rsidRPr="00065C13">
        <w:rPr>
          <w:rFonts w:hint="eastAsia"/>
          <w:i/>
          <w:iCs/>
          <w:sz w:val="24"/>
          <w:szCs w:val="24"/>
        </w:rPr>
        <w:t>Abstrak</w:t>
      </w:r>
      <w:proofErr w:type="spellEnd"/>
    </w:p>
    <w:p w14:paraId="70921742" w14:textId="77777777" w:rsidR="00065C13" w:rsidRPr="00065C13" w:rsidRDefault="00065C13" w:rsidP="00065C13">
      <w:pPr>
        <w:rPr>
          <w:lang w:eastAsia="ja-JP"/>
        </w:rPr>
      </w:pPr>
    </w:p>
    <w:p w14:paraId="245975BC" w14:textId="77777777" w:rsidR="00065C13" w:rsidRDefault="00065C13" w:rsidP="00065C13">
      <w:pPr>
        <w:pBdr>
          <w:top w:val="nil"/>
          <w:left w:val="nil"/>
          <w:bottom w:val="nil"/>
          <w:right w:val="nil"/>
          <w:between w:val="nil"/>
        </w:pBdr>
        <w:rPr>
          <w:lang w:val="sv-SE"/>
        </w:rPr>
      </w:pPr>
      <w:r w:rsidRPr="00312CB0">
        <w:rPr>
          <w:lang w:val="sv-SE"/>
        </w:rPr>
        <w:t>Identitas visual merupakan faktor krusial dalam membangun kepercayaan dan pengenalan merek bagi pelaku Usaha Mikro, Kecil, dan Menengah (UMKM). Produk Nasi Cokot Lestari Cook menghadapi kendala dalam pengenalan merek karena belum memiliki identitas visual yang mandiri. Penelitian ini bertujuan untuk merancang identitas visual berupa logo dengan mengintegrasikan teori semiotika Charles Sanders Peirce serta teknik desain modern flat badge. Metode penelitian yang digunakan adalah pendekatan kualitatif untuk tahap eksplorasi desain dan pendekatan kuantitatif melalui uji statistik Mann-Whitney U untuk mengevaluasi dampak implementasi logo terhadap data penjualan. Hasil penelitian menunjukkan bahwa perancangan logo yang berbasis makna mendalam dan estetika modern mampu menciptakan identitas merek yang kuat. Namun, hasil uji statistik menunjukkan penurunan signifikan pada nilai penjualan dengan nilai Asymp. Sig. 0.000. Analisis mendalam mengungkapkan bahwa penurunan ini tidak disebabkan oleh faktor desain, melainkan dipengaruhi oleh variabel eksternal berupa curah hujan yang sangat tinggi di wilayah Purworejo selama masa implementasi logo baru.</w:t>
      </w:r>
    </w:p>
    <w:p w14:paraId="74E87B13" w14:textId="77777777" w:rsidR="00065C13" w:rsidRPr="00FF4B11" w:rsidRDefault="00065C13" w:rsidP="00065C13">
      <w:pPr>
        <w:pStyle w:val="PlainText"/>
        <w:spacing w:after="80"/>
        <w:jc w:val="both"/>
        <w:rPr>
          <w:rFonts w:ascii="Times New Roman" w:eastAsiaTheme="minorEastAsia" w:hAnsi="Times New Roman"/>
          <w:b/>
          <w:i/>
          <w:lang w:val="sv-SE" w:eastAsia="ja-JP"/>
        </w:rPr>
      </w:pPr>
    </w:p>
    <w:p w14:paraId="2832C4F2" w14:textId="23D67237" w:rsidR="00065C13" w:rsidRPr="006A5933" w:rsidRDefault="00065C13" w:rsidP="00065C13">
      <w:pPr>
        <w:pStyle w:val="PlainText"/>
        <w:spacing w:after="80"/>
        <w:jc w:val="both"/>
        <w:rPr>
          <w:rFonts w:ascii="Times New Roman" w:hAnsi="Times New Roman"/>
          <w:i/>
          <w:lang w:val="id-ID"/>
        </w:rPr>
      </w:pPr>
      <w:r w:rsidRPr="006A5933">
        <w:rPr>
          <w:rFonts w:ascii="Times New Roman" w:hAnsi="Times New Roman"/>
          <w:b/>
          <w:i/>
          <w:lang w:val="en-ID"/>
        </w:rPr>
        <w:t xml:space="preserve">Keywords: </w:t>
      </w:r>
      <w:r w:rsidRPr="006A5933">
        <w:rPr>
          <w:rFonts w:ascii="Times New Roman" w:eastAsiaTheme="minorEastAsia" w:hAnsi="Times New Roman"/>
          <w:i/>
          <w:lang w:val="id-ID" w:eastAsia="ja-JP"/>
        </w:rPr>
        <w:t>Desain logo, Semiotika Peirce, Flat Badge, Nasi Cokot, Mann-Whitney U</w:t>
      </w:r>
      <w:r w:rsidRPr="006A5933">
        <w:rPr>
          <w:rFonts w:ascii="Times New Roman" w:hAnsi="Times New Roman"/>
          <w:i/>
          <w:lang w:val="id-ID"/>
        </w:rPr>
        <w:t>.</w:t>
      </w:r>
    </w:p>
    <w:p w14:paraId="2E3451CC" w14:textId="77777777" w:rsidR="00065C13" w:rsidRPr="00065C13" w:rsidRDefault="00065C13" w:rsidP="00065C13">
      <w:pPr>
        <w:pBdr>
          <w:top w:val="nil"/>
          <w:left w:val="nil"/>
          <w:bottom w:val="nil"/>
          <w:right w:val="nil"/>
          <w:between w:val="nil"/>
        </w:pBdr>
        <w:rPr>
          <w:lang w:val="id-ID"/>
        </w:rPr>
      </w:pPr>
    </w:p>
    <w:p w14:paraId="6B2C7A37" w14:textId="77777777" w:rsidR="00065C13" w:rsidRPr="00065C13" w:rsidRDefault="00065C13" w:rsidP="00065C13">
      <w:pPr>
        <w:rPr>
          <w:lang w:val="en-ID" w:eastAsia="ja-JP"/>
        </w:rPr>
      </w:pPr>
    </w:p>
    <w:p w14:paraId="10449CAA" w14:textId="77777777" w:rsidR="00C206B3" w:rsidRPr="006A5933" w:rsidRDefault="000C585C" w:rsidP="00C206B3">
      <w:pPr>
        <w:pStyle w:val="SammaryHeader"/>
        <w:ind w:left="282" w:hanging="282"/>
        <w:jc w:val="center"/>
        <w:rPr>
          <w:i/>
          <w:sz w:val="24"/>
          <w:szCs w:val="24"/>
          <w:lang w:val="id-ID"/>
        </w:rPr>
      </w:pPr>
      <w:r w:rsidRPr="006A5933">
        <w:rPr>
          <w:i/>
          <w:sz w:val="24"/>
          <w:szCs w:val="24"/>
        </w:rPr>
        <w:t>Abstract</w:t>
      </w:r>
    </w:p>
    <w:p w14:paraId="333ADC3B" w14:textId="77777777" w:rsidR="00C206B3" w:rsidRPr="006A5933" w:rsidRDefault="00C206B3" w:rsidP="00C206B3">
      <w:pPr>
        <w:rPr>
          <w:sz w:val="24"/>
          <w:szCs w:val="24"/>
          <w:lang w:val="id-ID" w:eastAsia="ja-JP"/>
        </w:rPr>
      </w:pPr>
    </w:p>
    <w:p w14:paraId="7FFBC513" w14:textId="77777777" w:rsidR="00CE5B07" w:rsidRPr="006A5933" w:rsidRDefault="00CE5B07" w:rsidP="00CE5B07">
      <w:pPr>
        <w:pBdr>
          <w:top w:val="nil"/>
          <w:left w:val="nil"/>
          <w:bottom w:val="nil"/>
          <w:right w:val="nil"/>
          <w:between w:val="nil"/>
        </w:pBdr>
        <w:rPr>
          <w:i/>
          <w:iCs/>
        </w:rPr>
      </w:pPr>
      <w:r w:rsidRPr="006A5933">
        <w:rPr>
          <w:i/>
          <w:iCs/>
        </w:rPr>
        <w:t xml:space="preserve">Visual identity is a crucial factor in building brand awareness and trust for MSMEs. Nasi </w:t>
      </w:r>
      <w:proofErr w:type="spellStart"/>
      <w:r w:rsidRPr="006A5933">
        <w:rPr>
          <w:i/>
          <w:iCs/>
        </w:rPr>
        <w:t>Cokot</w:t>
      </w:r>
      <w:proofErr w:type="spellEnd"/>
      <w:r w:rsidRPr="006A5933">
        <w:rPr>
          <w:i/>
          <w:iCs/>
        </w:rPr>
        <w:t xml:space="preserve"> Lestari Cook faced challenges in brand recognition due to the lack of an independent visual identity. This research aims to design a visual identity by integrating Charles Sanders Peirce's semiotic theory and modern flat badge design techniques. The research method used a qualitative approach for design exploration and a quantitative approach through the Mann-Whitney U statistical test. The results show that the logo design based on deep meaning and modern aesthetics created a strong brand identity. However, statistical results indicated a significant decrease in sales values with an </w:t>
      </w:r>
      <w:proofErr w:type="spellStart"/>
      <w:r w:rsidRPr="006A5933">
        <w:rPr>
          <w:i/>
          <w:iCs/>
        </w:rPr>
        <w:t>Asymp</w:t>
      </w:r>
      <w:proofErr w:type="spellEnd"/>
      <w:r w:rsidRPr="006A5933">
        <w:rPr>
          <w:i/>
          <w:iCs/>
        </w:rPr>
        <w:t xml:space="preserve">. Sig. value of 0.000. In-depth analysis revealed that this decline was not caused by design factors, but was influenced by external variables, namely high rainfall in the </w:t>
      </w:r>
      <w:proofErr w:type="spellStart"/>
      <w:r w:rsidRPr="006A5933">
        <w:rPr>
          <w:i/>
          <w:iCs/>
        </w:rPr>
        <w:t>Purworejo</w:t>
      </w:r>
      <w:proofErr w:type="spellEnd"/>
      <w:r w:rsidRPr="006A5933">
        <w:rPr>
          <w:i/>
          <w:iCs/>
        </w:rPr>
        <w:t xml:space="preserve"> area during the implementation period.</w:t>
      </w:r>
    </w:p>
    <w:p w14:paraId="7C2EF49B" w14:textId="77777777" w:rsidR="00C206B3" w:rsidRPr="006A5933" w:rsidRDefault="00C206B3" w:rsidP="00C206B3">
      <w:pPr>
        <w:pStyle w:val="PlainText"/>
        <w:jc w:val="both"/>
        <w:rPr>
          <w:rFonts w:ascii="Times New Roman" w:hAnsi="Times New Roman"/>
          <w:i/>
          <w:lang w:val="id-ID"/>
        </w:rPr>
      </w:pPr>
    </w:p>
    <w:p w14:paraId="306AE1F5" w14:textId="36ECE7C2" w:rsidR="00C206B3" w:rsidRPr="006A5933" w:rsidRDefault="00C206B3" w:rsidP="00C206B3">
      <w:pPr>
        <w:pStyle w:val="PlainText"/>
        <w:spacing w:after="80"/>
        <w:jc w:val="both"/>
        <w:rPr>
          <w:rFonts w:ascii="Times New Roman" w:hAnsi="Times New Roman"/>
          <w:i/>
          <w:lang w:val="id-ID"/>
        </w:rPr>
      </w:pPr>
      <w:r w:rsidRPr="006A5933">
        <w:rPr>
          <w:rFonts w:ascii="Times New Roman" w:hAnsi="Times New Roman"/>
          <w:b/>
          <w:i/>
          <w:lang w:val="en-ID"/>
        </w:rPr>
        <w:t>Keywords:</w:t>
      </w:r>
      <w:r w:rsidR="00BB1C84" w:rsidRPr="006A5933">
        <w:rPr>
          <w:rFonts w:ascii="Times New Roman" w:hAnsi="Times New Roman"/>
          <w:b/>
          <w:i/>
          <w:lang w:val="en-ID"/>
        </w:rPr>
        <w:t xml:space="preserve"> </w:t>
      </w:r>
      <w:r w:rsidR="00065C13">
        <w:rPr>
          <w:rFonts w:ascii="Times New Roman" w:eastAsiaTheme="minorEastAsia" w:hAnsi="Times New Roman" w:hint="eastAsia"/>
          <w:i/>
          <w:lang w:val="id-ID" w:eastAsia="ja-JP"/>
        </w:rPr>
        <w:t>Logo design</w:t>
      </w:r>
      <w:r w:rsidR="00CE5B07" w:rsidRPr="006A5933">
        <w:rPr>
          <w:rFonts w:ascii="Times New Roman" w:eastAsiaTheme="minorEastAsia" w:hAnsi="Times New Roman"/>
          <w:i/>
          <w:lang w:val="id-ID" w:eastAsia="ja-JP"/>
        </w:rPr>
        <w:t xml:space="preserve">, </w:t>
      </w:r>
      <w:r w:rsidR="00065C13">
        <w:rPr>
          <w:rFonts w:ascii="Times New Roman" w:eastAsiaTheme="minorEastAsia" w:hAnsi="Times New Roman" w:hint="eastAsia"/>
          <w:i/>
          <w:lang w:val="id-ID" w:eastAsia="ja-JP"/>
        </w:rPr>
        <w:t xml:space="preserve">Peirce </w:t>
      </w:r>
      <w:r w:rsidR="00CE5B07" w:rsidRPr="006A5933">
        <w:rPr>
          <w:rFonts w:ascii="Times New Roman" w:eastAsiaTheme="minorEastAsia" w:hAnsi="Times New Roman"/>
          <w:i/>
          <w:lang w:val="id-ID" w:eastAsia="ja-JP"/>
        </w:rPr>
        <w:t>Semioti</w:t>
      </w:r>
      <w:r w:rsidR="00065C13">
        <w:rPr>
          <w:rFonts w:ascii="Times New Roman" w:eastAsiaTheme="minorEastAsia" w:hAnsi="Times New Roman" w:hint="eastAsia"/>
          <w:i/>
          <w:lang w:val="id-ID" w:eastAsia="ja-JP"/>
        </w:rPr>
        <w:t>cs</w:t>
      </w:r>
      <w:r w:rsidR="00CE5B07" w:rsidRPr="006A5933">
        <w:rPr>
          <w:rFonts w:ascii="Times New Roman" w:eastAsiaTheme="minorEastAsia" w:hAnsi="Times New Roman"/>
          <w:i/>
          <w:lang w:val="id-ID" w:eastAsia="ja-JP"/>
        </w:rPr>
        <w:t>, Flat Badge, Nasi Cokot, Mann-Whitney U</w:t>
      </w:r>
      <w:r w:rsidRPr="006A5933">
        <w:rPr>
          <w:rFonts w:ascii="Times New Roman" w:hAnsi="Times New Roman"/>
          <w:i/>
          <w:lang w:val="id-ID"/>
        </w:rPr>
        <w:t>.</w:t>
      </w:r>
    </w:p>
    <w:p w14:paraId="0F6B5364" w14:textId="77777777" w:rsidR="00C206B3" w:rsidRPr="006A5933" w:rsidRDefault="00C206B3" w:rsidP="00C206B3">
      <w:pPr>
        <w:rPr>
          <w:sz w:val="24"/>
          <w:szCs w:val="24"/>
          <w:lang w:val="en-ID" w:eastAsia="ja-JP"/>
        </w:rPr>
      </w:pPr>
    </w:p>
    <w:p w14:paraId="236ADF93" w14:textId="77777777" w:rsidR="00C206B3" w:rsidRPr="006A5933" w:rsidRDefault="00C206B3" w:rsidP="00C206B3">
      <w:pPr>
        <w:rPr>
          <w:lang w:val="en-ID" w:eastAsia="ja-JP"/>
        </w:rPr>
      </w:pPr>
    </w:p>
    <w:p w14:paraId="560FBF60" w14:textId="77777777" w:rsidR="00C206B3" w:rsidRPr="006A5933" w:rsidRDefault="00C206B3" w:rsidP="00C206B3">
      <w:pPr>
        <w:pStyle w:val="SammaryHeader"/>
        <w:jc w:val="center"/>
        <w:rPr>
          <w:lang w:val="en-ID"/>
        </w:rPr>
        <w:sectPr w:rsidR="00C206B3" w:rsidRPr="006A5933" w:rsidSect="00622DF5">
          <w:footnotePr>
            <w:numRestart w:val="eachPage"/>
          </w:footnotePr>
          <w:type w:val="continuous"/>
          <w:pgSz w:w="11907" w:h="16839" w:code="9"/>
          <w:pgMar w:top="1418" w:right="851" w:bottom="1588" w:left="1418" w:header="720" w:footer="720" w:gutter="0"/>
          <w:cols w:space="461"/>
          <w:docGrid w:linePitch="272"/>
        </w:sectPr>
      </w:pPr>
    </w:p>
    <w:p w14:paraId="352DAFD3" w14:textId="6AC08828" w:rsidR="00C206B3" w:rsidRPr="006A5933" w:rsidRDefault="00C206B3" w:rsidP="006A5933">
      <w:pPr>
        <w:pStyle w:val="ChapterTitle"/>
        <w:numPr>
          <w:ilvl w:val="0"/>
          <w:numId w:val="10"/>
        </w:numPr>
        <w:spacing w:before="240" w:after="120"/>
        <w:ind w:left="426" w:firstLineChars="0" w:hanging="426"/>
        <w:rPr>
          <w:sz w:val="22"/>
          <w:szCs w:val="22"/>
          <w:lang w:val="id-ID"/>
        </w:rPr>
      </w:pPr>
      <w:r w:rsidRPr="006A5933">
        <w:rPr>
          <w:sz w:val="22"/>
          <w:szCs w:val="22"/>
          <w:lang w:val="id-ID"/>
        </w:rPr>
        <w:t>Pendahuluan</w:t>
      </w:r>
    </w:p>
    <w:p w14:paraId="1F3CFD0D" w14:textId="4A96EFC4" w:rsidR="00C206B3" w:rsidRPr="006A5933" w:rsidRDefault="002353F0" w:rsidP="00C206B3">
      <w:pPr>
        <w:spacing w:before="240" w:after="120"/>
        <w:rPr>
          <w:rFonts w:eastAsiaTheme="minorEastAsia"/>
          <w:sz w:val="22"/>
          <w:szCs w:val="22"/>
          <w:lang w:val="sv-SE" w:eastAsia="ja-JP"/>
        </w:rPr>
      </w:pPr>
      <w:r w:rsidRPr="006A5933">
        <w:rPr>
          <w:rFonts w:eastAsia="Times New Roman"/>
          <w:sz w:val="22"/>
          <w:szCs w:val="22"/>
          <w:lang w:val="sv-SE" w:eastAsia="id-ID"/>
        </w:rPr>
        <w:t xml:space="preserve">Identitas visual tidak hanya berfungsi sebagai penghias kemasan, tetapi sebagai sarana komunikasi nilai-nilai brand kepada konsumen. </w:t>
      </w:r>
      <w:r w:rsidRPr="006A5933">
        <w:rPr>
          <w:rFonts w:eastAsia="Times New Roman"/>
          <w:sz w:val="22"/>
          <w:szCs w:val="22"/>
          <w:lang w:val="sv-SE" w:eastAsia="id-ID"/>
        </w:rPr>
        <w:t xml:space="preserve">Nasi Cokot sebagai salah satu produk unggulan dari UMKM Lestari Cook di Purworejo memiliki potensi pasar yang besar namun terhambat oleh identitas yang kurang spesifik. Selama ini, kemasan produk hanya mengandalkan label standar tanpa </w:t>
      </w:r>
      <w:r w:rsidRPr="006A5933">
        <w:rPr>
          <w:rFonts w:eastAsia="Times New Roman"/>
          <w:sz w:val="22"/>
          <w:szCs w:val="22"/>
          <w:lang w:val="sv-SE" w:eastAsia="id-ID"/>
        </w:rPr>
        <w:lastRenderedPageBreak/>
        <w:t>karakter yang membedakannya dengan produk kompetitor sejenis (Landa, 2021).</w:t>
      </w:r>
    </w:p>
    <w:p w14:paraId="6194CBD2" w14:textId="4DB281C3" w:rsidR="002353F0" w:rsidRPr="006A5933" w:rsidRDefault="002353F0" w:rsidP="00C206B3">
      <w:pPr>
        <w:spacing w:before="240" w:after="120"/>
        <w:rPr>
          <w:rFonts w:eastAsiaTheme="minorEastAsia"/>
          <w:sz w:val="22"/>
          <w:szCs w:val="22"/>
          <w:lang w:val="sv-SE" w:eastAsia="ja-JP"/>
        </w:rPr>
      </w:pPr>
      <w:r w:rsidRPr="006A5933">
        <w:rPr>
          <w:rFonts w:eastAsiaTheme="minorEastAsia"/>
          <w:sz w:val="22"/>
          <w:szCs w:val="22"/>
          <w:lang w:val="sv-SE" w:eastAsia="ja-JP"/>
        </w:rPr>
        <w:t xml:space="preserve">Kelemahan pada aspek visual ini menyebabkan rendahnya </w:t>
      </w:r>
      <w:r w:rsidRPr="006A5933">
        <w:rPr>
          <w:rFonts w:eastAsiaTheme="minorEastAsia"/>
          <w:i/>
          <w:iCs/>
          <w:sz w:val="22"/>
          <w:szCs w:val="22"/>
          <w:lang w:val="sv-SE" w:eastAsia="ja-JP"/>
        </w:rPr>
        <w:t>brand recall</w:t>
      </w:r>
      <w:r w:rsidRPr="006A5933">
        <w:rPr>
          <w:rFonts w:eastAsiaTheme="minorEastAsia"/>
          <w:sz w:val="22"/>
          <w:szCs w:val="22"/>
          <w:lang w:val="sv-SE" w:eastAsia="ja-JP"/>
        </w:rPr>
        <w:t xml:space="preserve"> di benak konsumen. Oleh karena itu, diperlukan perancangan logo yang tidak hanya menarik secara estetika, tetapi juga memiliki landasan filosofis yang kuat. Penelitian ini memilih teori semiotika Charles Sanders Peirce yang membagi tanda menjadi ikon, indeks, dan simbol untuk memastikan setiap elemen memiliki pesan yang tepat sasaran (Peirce, 1931).</w:t>
      </w:r>
    </w:p>
    <w:p w14:paraId="01997310" w14:textId="39E4C1CF" w:rsidR="002353F0" w:rsidRPr="006A5933" w:rsidRDefault="002353F0" w:rsidP="00C206B3">
      <w:pPr>
        <w:spacing w:before="240" w:after="120"/>
        <w:rPr>
          <w:rFonts w:eastAsiaTheme="minorEastAsia"/>
          <w:sz w:val="22"/>
          <w:szCs w:val="22"/>
          <w:lang w:val="sv-SE" w:eastAsia="ja-JP"/>
        </w:rPr>
      </w:pPr>
      <w:r w:rsidRPr="006A5933">
        <w:rPr>
          <w:rFonts w:eastAsiaTheme="minorEastAsia"/>
          <w:sz w:val="22"/>
          <w:szCs w:val="22"/>
          <w:lang w:val="sv-SE" w:eastAsia="ja-JP"/>
        </w:rPr>
        <w:t xml:space="preserve">Selain aspek makna, aspek teknis desain juga menjadi perhatian utama. Penggunaan teknik </w:t>
      </w:r>
      <w:r w:rsidRPr="006A5933">
        <w:rPr>
          <w:rFonts w:eastAsiaTheme="minorEastAsia"/>
          <w:i/>
          <w:iCs/>
          <w:sz w:val="22"/>
          <w:szCs w:val="22"/>
          <w:lang w:val="sv-SE" w:eastAsia="ja-JP"/>
        </w:rPr>
        <w:t>flat badge</w:t>
      </w:r>
      <w:r w:rsidRPr="006A5933">
        <w:rPr>
          <w:rFonts w:eastAsiaTheme="minorEastAsia"/>
          <w:sz w:val="22"/>
          <w:szCs w:val="22"/>
          <w:lang w:val="sv-SE" w:eastAsia="ja-JP"/>
        </w:rPr>
        <w:t xml:space="preserve"> dipilih untuk menjawab tantangan fleksibilitas media. Desain minimalis tanpa gradasi kompleks memungkinkan logo tetap terbaca dengan jelas (</w:t>
      </w:r>
      <w:r w:rsidRPr="006A5933">
        <w:rPr>
          <w:rFonts w:eastAsiaTheme="minorEastAsia"/>
          <w:i/>
          <w:iCs/>
          <w:sz w:val="22"/>
          <w:szCs w:val="22"/>
          <w:lang w:val="sv-SE" w:eastAsia="ja-JP"/>
        </w:rPr>
        <w:t>legibility</w:t>
      </w:r>
      <w:r w:rsidRPr="006A5933">
        <w:rPr>
          <w:rFonts w:eastAsiaTheme="minorEastAsia"/>
          <w:sz w:val="22"/>
          <w:szCs w:val="22"/>
          <w:lang w:val="sv-SE" w:eastAsia="ja-JP"/>
        </w:rPr>
        <w:t>) saat dicetak dalam ukuran kecil pada stiker kemasan maupun ditampilkan pada layar perangkat seluler dengan resolusi rendah (Pratama, 2023). Penelitian ini berupaya memberikan solusi bagi UMKM lokal untuk bersaing secara profesional (Febriani, 2024).</w:t>
      </w:r>
    </w:p>
    <w:p w14:paraId="01C4ADC6" w14:textId="205ADC0D" w:rsidR="00C206B3" w:rsidRPr="006A5933" w:rsidRDefault="00C206B3" w:rsidP="006A5933">
      <w:pPr>
        <w:pStyle w:val="ChapterTitle"/>
        <w:numPr>
          <w:ilvl w:val="0"/>
          <w:numId w:val="10"/>
        </w:numPr>
        <w:spacing w:before="240" w:after="120"/>
        <w:ind w:left="426" w:firstLineChars="0" w:hanging="426"/>
        <w:rPr>
          <w:sz w:val="22"/>
          <w:szCs w:val="22"/>
          <w:lang w:val="id-ID"/>
        </w:rPr>
      </w:pPr>
      <w:r w:rsidRPr="006A5933">
        <w:rPr>
          <w:sz w:val="22"/>
          <w:szCs w:val="22"/>
          <w:lang w:val="id-ID"/>
        </w:rPr>
        <w:t>Pembahasan</w:t>
      </w:r>
    </w:p>
    <w:p w14:paraId="714B346E" w14:textId="200F4E0E" w:rsidR="00C206B3" w:rsidRPr="006A5933" w:rsidRDefault="002353F0" w:rsidP="004001CF">
      <w:pPr>
        <w:spacing w:before="240" w:after="120"/>
        <w:rPr>
          <w:sz w:val="22"/>
          <w:szCs w:val="22"/>
          <w:lang w:val="id-ID"/>
        </w:rPr>
      </w:pPr>
      <w:r w:rsidRPr="006A5933">
        <w:rPr>
          <w:rFonts w:eastAsia="Times New Roman"/>
          <w:sz w:val="22"/>
          <w:szCs w:val="22"/>
          <w:lang w:val="id-ID" w:eastAsia="id-ID"/>
        </w:rPr>
        <w:t>Pada bagian pembahasan ini diuraikan tahapan kegiatan penelitian yang meliputi metodologi pelaksanaan, proses perancangan kreatif identitas visual, analisis makna semiotika, serta evaluasi statistik dampak implementasi logo terhadap data penjualan produk Nasi Cokot Lestari Cook.</w:t>
      </w:r>
    </w:p>
    <w:p w14:paraId="03147343" w14:textId="17E3AEBA" w:rsidR="00C206B3" w:rsidRPr="006A5933" w:rsidRDefault="004001CF" w:rsidP="006A5933">
      <w:pPr>
        <w:pStyle w:val="ListParagraph"/>
        <w:numPr>
          <w:ilvl w:val="0"/>
          <w:numId w:val="9"/>
        </w:numPr>
        <w:spacing w:before="240" w:after="120"/>
        <w:ind w:left="426" w:hanging="426"/>
        <w:rPr>
          <w:rFonts w:ascii="Times New Roman" w:hAnsi="Times New Roman"/>
          <w:b/>
          <w:bCs/>
          <w:sz w:val="28"/>
          <w:szCs w:val="28"/>
          <w:lang w:val="id-ID" w:eastAsia="ja-JP"/>
        </w:rPr>
      </w:pPr>
      <w:r w:rsidRPr="006A5933">
        <w:rPr>
          <w:rFonts w:ascii="Times New Roman" w:eastAsiaTheme="minorEastAsia" w:hAnsi="Times New Roman"/>
          <w:b/>
          <w:bCs/>
          <w:lang w:val="sv-SE" w:eastAsia="ja-JP"/>
        </w:rPr>
        <w:t>Metodologi Penelitian</w:t>
      </w:r>
    </w:p>
    <w:p w14:paraId="4296795A" w14:textId="58B119EB" w:rsidR="00C206B3" w:rsidRPr="006A5933" w:rsidRDefault="004001CF" w:rsidP="004001CF">
      <w:pPr>
        <w:spacing w:before="240" w:after="120"/>
        <w:rPr>
          <w:noProof/>
          <w:sz w:val="22"/>
          <w:szCs w:val="22"/>
          <w:lang w:val="sv-SE"/>
        </w:rPr>
      </w:pPr>
      <w:r w:rsidRPr="006A5933">
        <w:rPr>
          <w:noProof/>
          <w:sz w:val="22"/>
          <w:szCs w:val="22"/>
          <w:lang w:val="sv-SE"/>
        </w:rPr>
        <w:t>Penelitian ini menerapkan pendekatan gabungan (</w:t>
      </w:r>
      <w:r w:rsidRPr="006A5933">
        <w:rPr>
          <w:i/>
          <w:iCs/>
          <w:noProof/>
          <w:sz w:val="22"/>
          <w:szCs w:val="22"/>
          <w:lang w:val="sv-SE"/>
        </w:rPr>
        <w:t>mixed methods</w:t>
      </w:r>
      <w:r w:rsidRPr="006A5933">
        <w:rPr>
          <w:noProof/>
          <w:sz w:val="22"/>
          <w:szCs w:val="22"/>
          <w:lang w:val="sv-SE"/>
        </w:rPr>
        <w:t>). Analisis kualitatif digunakan untuk mengeksplorasi proses perancangan visual dengan mengacu pada model reduksi data Miles dan Huberman (Miles et al., 2020). Sementara itu, pendekatan kuantitatif diterapkan melalui uji statistik non-parametrik Mann-Whitney U untuk mengevaluasi data penjualan harian sebelum dan sesudah penerapan logo baru, mengingat data penjualan yang diperoleh tidak terdistribusi secara normal (Sugiyono, 2019).</w:t>
      </w:r>
    </w:p>
    <w:p w14:paraId="21BA4B64" w14:textId="5D1D3DB6" w:rsidR="00C206B3" w:rsidRPr="006A5933" w:rsidRDefault="004001CF" w:rsidP="004001CF">
      <w:pPr>
        <w:spacing w:before="120" w:after="120" w:line="100" w:lineRule="atLeast"/>
        <w:rPr>
          <w:noProof/>
          <w:sz w:val="22"/>
          <w:szCs w:val="22"/>
          <w:lang w:val="sv-SE"/>
        </w:rPr>
      </w:pPr>
      <w:r w:rsidRPr="006A5933">
        <w:rPr>
          <w:noProof/>
          <w:sz w:val="22"/>
          <w:szCs w:val="22"/>
          <w:lang w:val="sv-SE"/>
        </w:rPr>
        <w:t xml:space="preserve">Subjek penelitian ini adalah identitas visual Nasi Cokot dan data penjualan harian UMKM Lestari Cook yang berlokasi di Pantok, Purworejo, Jawa Tengah. Pengumpulan data primer dilakukan melalui wawancara mendalam bersama pemilik usaha (Anna Lestari) serta observasi media promosi. Data sekunder mencakup catatan transaksi </w:t>
      </w:r>
      <w:r w:rsidRPr="006A5933">
        <w:rPr>
          <w:noProof/>
          <w:sz w:val="22"/>
          <w:szCs w:val="22"/>
          <w:lang w:val="sv-SE"/>
        </w:rPr>
        <w:t>harian selama tiga bulan sebelum dan sesudah logo baru diimplementasikan.</w:t>
      </w:r>
    </w:p>
    <w:p w14:paraId="4F1901DF" w14:textId="52C26444" w:rsidR="00C206B3" w:rsidRPr="006A5933" w:rsidRDefault="004001CF" w:rsidP="006A5933">
      <w:pPr>
        <w:pStyle w:val="ListParagraph"/>
        <w:numPr>
          <w:ilvl w:val="0"/>
          <w:numId w:val="9"/>
        </w:numPr>
        <w:spacing w:before="240" w:after="120"/>
        <w:ind w:left="426" w:hanging="426"/>
        <w:rPr>
          <w:rFonts w:ascii="Times New Roman" w:eastAsiaTheme="minorEastAsia" w:hAnsi="Times New Roman"/>
          <w:b/>
          <w:bCs/>
          <w:lang w:val="sv-SE" w:eastAsia="ja-JP"/>
        </w:rPr>
      </w:pPr>
      <w:r w:rsidRPr="006A5933">
        <w:rPr>
          <w:rFonts w:ascii="Times New Roman" w:eastAsiaTheme="minorEastAsia" w:hAnsi="Times New Roman"/>
          <w:b/>
          <w:bCs/>
          <w:lang w:val="sv-SE" w:eastAsia="ja-JP"/>
        </w:rPr>
        <w:t>Tahapan Perancangan Kreatif</w:t>
      </w:r>
    </w:p>
    <w:p w14:paraId="1B6AE9C0" w14:textId="4D7C3AB4" w:rsidR="004001CF" w:rsidRPr="006A5933" w:rsidRDefault="004001CF" w:rsidP="004001CF">
      <w:pPr>
        <w:spacing w:before="120" w:after="120" w:line="100" w:lineRule="atLeast"/>
        <w:rPr>
          <w:sz w:val="22"/>
          <w:szCs w:val="22"/>
          <w:lang w:val="sv-SE" w:eastAsia="ja-JP"/>
        </w:rPr>
      </w:pPr>
      <w:r w:rsidRPr="006A5933">
        <w:rPr>
          <w:sz w:val="22"/>
          <w:szCs w:val="22"/>
          <w:lang w:val="sv-SE" w:eastAsia="ja-JP"/>
        </w:rPr>
        <w:t>Proses perancangan identitas visual Nasi Cokot dilakukan dalam empat tahapan utama:</w:t>
      </w:r>
    </w:p>
    <w:p w14:paraId="7B55573F" w14:textId="0DA0C47C" w:rsidR="004001CF" w:rsidRPr="006A5933" w:rsidRDefault="004001CF" w:rsidP="006A5933">
      <w:pPr>
        <w:pStyle w:val="ListParagraph"/>
        <w:numPr>
          <w:ilvl w:val="0"/>
          <w:numId w:val="7"/>
        </w:numPr>
        <w:spacing w:before="120" w:after="120" w:line="100" w:lineRule="atLeast"/>
        <w:ind w:left="426" w:hanging="426"/>
        <w:jc w:val="both"/>
        <w:rPr>
          <w:rFonts w:ascii="Times New Roman" w:hAnsi="Times New Roman"/>
          <w:lang w:val="sv-SE" w:eastAsia="ja-JP"/>
        </w:rPr>
      </w:pPr>
      <w:r w:rsidRPr="006A5933">
        <w:rPr>
          <w:rFonts w:ascii="Times New Roman" w:hAnsi="Times New Roman"/>
          <w:b/>
          <w:bCs/>
          <w:lang w:val="sv-SE" w:eastAsia="ja-JP"/>
        </w:rPr>
        <w:t>Discovery</w:t>
      </w:r>
      <w:r w:rsidRPr="006A5933">
        <w:rPr>
          <w:rFonts w:ascii="Times New Roman" w:hAnsi="Times New Roman"/>
          <w:lang w:val="sv-SE" w:eastAsia="ja-JP"/>
        </w:rPr>
        <w:t>: Tahap identifikasi masalah di mana produk Nasi Cokot belum memiliki logo tersendiri dan masih menggunakan label kemasan yang umum.</w:t>
      </w:r>
    </w:p>
    <w:p w14:paraId="1564E0C4" w14:textId="119ECC44" w:rsidR="004001CF" w:rsidRPr="006A5933" w:rsidRDefault="004001CF" w:rsidP="006A5933">
      <w:pPr>
        <w:pStyle w:val="ListParagraph"/>
        <w:numPr>
          <w:ilvl w:val="0"/>
          <w:numId w:val="7"/>
        </w:numPr>
        <w:spacing w:before="120" w:after="120" w:line="100" w:lineRule="atLeast"/>
        <w:ind w:left="426" w:hanging="426"/>
        <w:jc w:val="both"/>
        <w:rPr>
          <w:rFonts w:ascii="Times New Roman" w:hAnsi="Times New Roman"/>
          <w:lang w:val="sv-SE" w:eastAsia="ja-JP"/>
        </w:rPr>
      </w:pPr>
      <w:r w:rsidRPr="006A5933">
        <w:rPr>
          <w:rFonts w:ascii="Times New Roman" w:hAnsi="Times New Roman"/>
          <w:b/>
          <w:bCs/>
          <w:lang w:val="sv-SE" w:eastAsia="ja-JP"/>
        </w:rPr>
        <w:t>Drafting</w:t>
      </w:r>
      <w:r w:rsidRPr="006A5933">
        <w:rPr>
          <w:rFonts w:ascii="Times New Roman" w:hAnsi="Times New Roman"/>
          <w:lang w:val="sv-SE" w:eastAsia="ja-JP"/>
        </w:rPr>
        <w:t>: Pembuatan sketsa manual (</w:t>
      </w:r>
      <w:r w:rsidRPr="006A5933">
        <w:rPr>
          <w:rFonts w:ascii="Times New Roman" w:hAnsi="Times New Roman"/>
          <w:i/>
          <w:iCs/>
          <w:lang w:val="sv-SE" w:eastAsia="ja-JP"/>
        </w:rPr>
        <w:t>thumbnails</w:t>
      </w:r>
      <w:r w:rsidRPr="006A5933">
        <w:rPr>
          <w:rFonts w:ascii="Times New Roman" w:hAnsi="Times New Roman"/>
          <w:lang w:val="sv-SE" w:eastAsia="ja-JP"/>
        </w:rPr>
        <w:t>) yang mengombinasikan elemen ikonik kepalan nasi, tangan, dan atribut pendukung.</w:t>
      </w:r>
    </w:p>
    <w:p w14:paraId="74ABB4AC" w14:textId="2FDBA4B3" w:rsidR="00C3568D" w:rsidRPr="006A5933" w:rsidRDefault="00C3568D" w:rsidP="006A5933">
      <w:pPr>
        <w:pStyle w:val="ListParagraph"/>
        <w:numPr>
          <w:ilvl w:val="0"/>
          <w:numId w:val="7"/>
        </w:numPr>
        <w:spacing w:before="120" w:after="120" w:line="100" w:lineRule="atLeast"/>
        <w:ind w:left="426" w:hanging="426"/>
        <w:jc w:val="both"/>
        <w:rPr>
          <w:rFonts w:ascii="Times New Roman" w:hAnsi="Times New Roman"/>
          <w:lang w:val="sv-SE" w:eastAsia="ja-JP"/>
        </w:rPr>
      </w:pPr>
      <w:r w:rsidRPr="006A5933">
        <w:rPr>
          <w:rFonts w:ascii="Times New Roman" w:hAnsi="Times New Roman"/>
          <w:b/>
          <w:bCs/>
          <w:lang w:val="sv-SE" w:eastAsia="ja-JP"/>
        </w:rPr>
        <w:t>Digitalizing</w:t>
      </w:r>
      <w:r w:rsidRPr="006A5933">
        <w:rPr>
          <w:rFonts w:ascii="Times New Roman" w:hAnsi="Times New Roman"/>
          <w:lang w:val="sv-SE" w:eastAsia="ja-JP"/>
        </w:rPr>
        <w:t>: Proses tracing dan konversi sketsa manual menjadi bentuk vektor 2D menggunakan perangkat lunak CorelDraw.</w:t>
      </w:r>
    </w:p>
    <w:p w14:paraId="4187C51D" w14:textId="42224709" w:rsidR="00C3568D" w:rsidRPr="006A5933" w:rsidRDefault="00C3568D" w:rsidP="006A5933">
      <w:pPr>
        <w:pStyle w:val="ListParagraph"/>
        <w:numPr>
          <w:ilvl w:val="0"/>
          <w:numId w:val="7"/>
        </w:numPr>
        <w:spacing w:before="120" w:after="120" w:line="100" w:lineRule="atLeast"/>
        <w:ind w:left="426" w:hanging="426"/>
        <w:jc w:val="both"/>
        <w:rPr>
          <w:rFonts w:ascii="Times New Roman" w:hAnsi="Times New Roman"/>
          <w:lang w:val="sv-SE" w:eastAsia="ja-JP"/>
        </w:rPr>
      </w:pPr>
      <w:r w:rsidRPr="006A5933">
        <w:rPr>
          <w:rFonts w:ascii="Times New Roman" w:hAnsi="Times New Roman"/>
          <w:b/>
          <w:bCs/>
          <w:lang w:val="sv-SE" w:eastAsia="ja-JP"/>
        </w:rPr>
        <w:t>Refinement</w:t>
      </w:r>
      <w:r w:rsidRPr="006A5933">
        <w:rPr>
          <w:rFonts w:ascii="Times New Roman" w:hAnsi="Times New Roman"/>
          <w:lang w:val="sv-SE" w:eastAsia="ja-JP"/>
        </w:rPr>
        <w:t>: Penyesuaian skema warna cerah serta penataan tipografi agar memiliki kontras dan tingkat keterbacaan (</w:t>
      </w:r>
      <w:r w:rsidRPr="006A5933">
        <w:rPr>
          <w:rFonts w:ascii="Times New Roman" w:hAnsi="Times New Roman"/>
          <w:i/>
          <w:iCs/>
          <w:lang w:val="sv-SE" w:eastAsia="ja-JP"/>
        </w:rPr>
        <w:t>legibility</w:t>
      </w:r>
      <w:r w:rsidRPr="006A5933">
        <w:rPr>
          <w:rFonts w:ascii="Times New Roman" w:hAnsi="Times New Roman"/>
          <w:lang w:val="sv-SE" w:eastAsia="ja-JP"/>
        </w:rPr>
        <w:t>) yang tinggi.</w:t>
      </w:r>
      <w:r w:rsidR="006A5933">
        <w:rPr>
          <w:rFonts w:ascii="Times New Roman" w:eastAsiaTheme="minorEastAsia" w:hAnsi="Times New Roman"/>
          <w:lang w:val="sv-SE" w:eastAsia="ja-JP"/>
        </w:rPr>
        <w:br/>
      </w:r>
    </w:p>
    <w:p w14:paraId="21BD0B40" w14:textId="6D0A606E" w:rsidR="00C3568D" w:rsidRPr="006A5933" w:rsidRDefault="00C3568D" w:rsidP="006A5933">
      <w:pPr>
        <w:pStyle w:val="ListParagraph"/>
        <w:numPr>
          <w:ilvl w:val="0"/>
          <w:numId w:val="9"/>
        </w:numPr>
        <w:spacing w:before="240" w:after="120"/>
        <w:ind w:left="426" w:hanging="426"/>
        <w:jc w:val="both"/>
        <w:rPr>
          <w:rFonts w:ascii="Times New Roman" w:hAnsi="Times New Roman"/>
          <w:b/>
          <w:bCs/>
          <w:lang w:val="sv-SE" w:eastAsia="ja-JP"/>
        </w:rPr>
      </w:pPr>
      <w:r w:rsidRPr="006A5933">
        <w:rPr>
          <w:rFonts w:ascii="Times New Roman" w:hAnsi="Times New Roman"/>
          <w:b/>
          <w:bCs/>
          <w:lang w:val="sv-SE" w:eastAsia="ja-JP"/>
        </w:rPr>
        <w:t>Analisis Semiotika Charles Sanders Peirce</w:t>
      </w:r>
    </w:p>
    <w:p w14:paraId="17374E89" w14:textId="4268F61E" w:rsidR="00C3568D" w:rsidRPr="006A5933" w:rsidRDefault="00C3568D" w:rsidP="00C3568D">
      <w:pPr>
        <w:spacing w:before="120" w:after="120" w:line="100" w:lineRule="atLeast"/>
        <w:rPr>
          <w:noProof/>
          <w:sz w:val="22"/>
          <w:szCs w:val="22"/>
          <w:lang w:val="sv-SE"/>
        </w:rPr>
      </w:pPr>
      <w:r w:rsidRPr="006A5933">
        <w:rPr>
          <w:noProof/>
          <w:sz w:val="22"/>
          <w:szCs w:val="22"/>
          <w:lang w:val="sv-SE"/>
        </w:rPr>
        <w:t>Setiap elemen visual dalam logo Nasi Cokot Lestari Cook dirancang berbasis triadic model Peirce untuk memastikan pesan brand tersampaikan dengan tepat kepada konsumen (Peirce, 1931):</w:t>
      </w:r>
    </w:p>
    <w:p w14:paraId="0A3DC137" w14:textId="184BEA73" w:rsidR="00C3568D" w:rsidRPr="006A5933" w:rsidRDefault="00C3568D" w:rsidP="00C3568D">
      <w:pPr>
        <w:pStyle w:val="ListParagraph"/>
        <w:numPr>
          <w:ilvl w:val="0"/>
          <w:numId w:val="5"/>
        </w:numPr>
        <w:spacing w:before="120" w:after="120" w:line="100" w:lineRule="atLeast"/>
        <w:ind w:left="284" w:hanging="284"/>
        <w:jc w:val="both"/>
        <w:rPr>
          <w:rFonts w:ascii="Times New Roman" w:hAnsi="Times New Roman"/>
          <w:noProof/>
          <w:lang w:val="sv-SE"/>
        </w:rPr>
      </w:pPr>
      <w:r w:rsidRPr="006A5933">
        <w:rPr>
          <w:rFonts w:ascii="Times New Roman" w:hAnsi="Times New Roman"/>
          <w:noProof/>
          <w:lang w:val="sv-SE"/>
        </w:rPr>
        <w:t>Ikon: Ilustrasi kepalan nasi dan tangan merupakan ikon yang secara fisik merepresentasikan cara mengonsumsi produk, yaitu nasi yang digenggam atau "dicokot" (Tinarbuko, 2015).</w:t>
      </w:r>
    </w:p>
    <w:p w14:paraId="4F9388A6" w14:textId="7525C17E" w:rsidR="00C3568D" w:rsidRPr="006A5933" w:rsidRDefault="00C3568D" w:rsidP="00C3568D">
      <w:pPr>
        <w:pStyle w:val="ListParagraph"/>
        <w:numPr>
          <w:ilvl w:val="0"/>
          <w:numId w:val="5"/>
        </w:numPr>
        <w:spacing w:before="120" w:after="120" w:line="100" w:lineRule="atLeast"/>
        <w:ind w:left="284" w:hanging="284"/>
        <w:jc w:val="both"/>
        <w:rPr>
          <w:rFonts w:ascii="Times New Roman" w:hAnsi="Times New Roman"/>
          <w:noProof/>
          <w:lang w:val="sv-SE"/>
        </w:rPr>
      </w:pPr>
      <w:r w:rsidRPr="006A5933">
        <w:rPr>
          <w:rFonts w:ascii="Times New Roman" w:hAnsi="Times New Roman"/>
          <w:noProof/>
          <w:lang w:val="sv-SE"/>
        </w:rPr>
        <w:t>Indeks: Penggunaan palet warna hangat seperti merah dan jingga berfungsi sebagai indeks psikologis yang merangsang nafsu makan serta mengindikasikan cita rasa pedas khas kuliner Nusantara.</w:t>
      </w:r>
    </w:p>
    <w:p w14:paraId="397A9896" w14:textId="388F0671" w:rsidR="00C3568D" w:rsidRPr="006A5933" w:rsidRDefault="00C3568D" w:rsidP="00C3568D">
      <w:pPr>
        <w:pStyle w:val="ListParagraph"/>
        <w:numPr>
          <w:ilvl w:val="0"/>
          <w:numId w:val="5"/>
        </w:numPr>
        <w:spacing w:before="120" w:after="120" w:line="100" w:lineRule="atLeast"/>
        <w:ind w:left="284" w:hanging="284"/>
        <w:jc w:val="both"/>
        <w:rPr>
          <w:rFonts w:ascii="Times New Roman" w:hAnsi="Times New Roman"/>
          <w:noProof/>
          <w:lang w:val="sv-SE"/>
        </w:rPr>
      </w:pPr>
      <w:r w:rsidRPr="006A5933">
        <w:rPr>
          <w:rFonts w:ascii="Times New Roman" w:hAnsi="Times New Roman"/>
          <w:noProof/>
          <w:lang w:val="sv-SE"/>
        </w:rPr>
        <w:t xml:space="preserve">Simbol: Bingkai berbentuk </w:t>
      </w:r>
      <w:r w:rsidRPr="006A5933">
        <w:rPr>
          <w:rFonts w:ascii="Times New Roman" w:eastAsiaTheme="minorEastAsia" w:hAnsi="Times New Roman"/>
          <w:noProof/>
          <w:lang w:val="sv-SE" w:eastAsia="ja-JP"/>
        </w:rPr>
        <w:t>lencana</w:t>
      </w:r>
      <w:r w:rsidRPr="006A5933">
        <w:rPr>
          <w:rFonts w:ascii="Times New Roman" w:hAnsi="Times New Roman"/>
          <w:noProof/>
          <w:lang w:val="sv-SE"/>
        </w:rPr>
        <w:t xml:space="preserve"> (badge) melambangkan kepercayaan, perlindungan mutu, dan profesionalisme usaha. Selain itu, pemakaian tipografi sans-serif bold menjadi simbol modernitas dan keterbukaan informasi (Pratama, 2023).</w:t>
      </w:r>
      <w:r w:rsidR="006A5933">
        <w:rPr>
          <w:rFonts w:ascii="Times New Roman" w:eastAsiaTheme="minorEastAsia" w:hAnsi="Times New Roman"/>
          <w:noProof/>
          <w:lang w:val="sv-SE" w:eastAsia="ja-JP"/>
        </w:rPr>
        <w:br/>
      </w:r>
    </w:p>
    <w:p w14:paraId="2A85DA6C" w14:textId="0862276C" w:rsidR="00C3568D" w:rsidRPr="006A5933" w:rsidRDefault="00C3568D" w:rsidP="006A5933">
      <w:pPr>
        <w:pStyle w:val="ListParagraph"/>
        <w:numPr>
          <w:ilvl w:val="0"/>
          <w:numId w:val="9"/>
        </w:numPr>
        <w:spacing w:before="240" w:after="120"/>
        <w:ind w:left="426" w:hanging="426"/>
        <w:rPr>
          <w:rFonts w:ascii="Times New Roman" w:eastAsiaTheme="minorEastAsia" w:hAnsi="Times New Roman"/>
          <w:b/>
          <w:bCs/>
          <w:lang w:val="sv-SE" w:eastAsia="ja-JP"/>
        </w:rPr>
      </w:pPr>
      <w:r w:rsidRPr="006A5933">
        <w:rPr>
          <w:rFonts w:ascii="Times New Roman" w:eastAsiaTheme="minorEastAsia" w:hAnsi="Times New Roman"/>
          <w:b/>
          <w:bCs/>
          <w:lang w:val="sv-SE" w:eastAsia="ja-JP"/>
        </w:rPr>
        <w:t>Implementasi Teknik Flat Badge Design</w:t>
      </w:r>
    </w:p>
    <w:p w14:paraId="6C193155" w14:textId="6BDFEB2A" w:rsidR="00C3568D" w:rsidRPr="006A5933" w:rsidRDefault="00C3568D" w:rsidP="00C3568D">
      <w:pPr>
        <w:spacing w:before="120" w:after="120" w:line="100" w:lineRule="atLeast"/>
        <w:rPr>
          <w:sz w:val="21"/>
          <w:szCs w:val="28"/>
          <w:lang w:val="sv-SE" w:eastAsia="ja-JP"/>
        </w:rPr>
      </w:pPr>
      <w:r w:rsidRPr="006A5933">
        <w:rPr>
          <w:sz w:val="21"/>
          <w:szCs w:val="28"/>
          <w:lang w:val="sv-SE"/>
        </w:rPr>
        <w:t xml:space="preserve">Teknik </w:t>
      </w:r>
      <w:r w:rsidRPr="006A5933">
        <w:rPr>
          <w:i/>
          <w:iCs/>
          <w:sz w:val="21"/>
          <w:szCs w:val="28"/>
          <w:lang w:val="sv-SE"/>
        </w:rPr>
        <w:t>flat badge</w:t>
      </w:r>
      <w:r w:rsidRPr="006A5933">
        <w:rPr>
          <w:sz w:val="21"/>
          <w:szCs w:val="28"/>
          <w:lang w:val="sv-SE"/>
        </w:rPr>
        <w:t xml:space="preserve"> dipilih untuk menghasilkan identitas visual yang efisien dan adaptable pada berbagai media. Gaya ini meminimalkan gradasi warna dan efek tiga dimensi yang rumit sehingga logo tetap jelas saat dicetak pada stiker kemasan berukuran kecil maupun ditampilkan di layar digital (Landa, 2021; Pratama, 2023). Penggunaan teknik </w:t>
      </w:r>
      <w:r w:rsidRPr="006A5933">
        <w:rPr>
          <w:i/>
          <w:iCs/>
          <w:sz w:val="21"/>
          <w:szCs w:val="28"/>
          <w:lang w:val="sv-SE"/>
        </w:rPr>
        <w:t xml:space="preserve">negative </w:t>
      </w:r>
      <w:r w:rsidRPr="006A5933">
        <w:rPr>
          <w:i/>
          <w:iCs/>
          <w:sz w:val="21"/>
          <w:szCs w:val="28"/>
          <w:lang w:val="sv-SE"/>
        </w:rPr>
        <w:lastRenderedPageBreak/>
        <w:t>space</w:t>
      </w:r>
      <w:r w:rsidRPr="006A5933">
        <w:rPr>
          <w:sz w:val="21"/>
          <w:szCs w:val="28"/>
          <w:lang w:val="sv-SE"/>
        </w:rPr>
        <w:t xml:space="preserve"> juga diterapkan untuk memberikan kesan visual yang bersih dan modern. </w:t>
      </w:r>
    </w:p>
    <w:p w14:paraId="26C7E03C" w14:textId="52926FD1" w:rsidR="006A6A92" w:rsidRPr="006A5933" w:rsidRDefault="006A6A92" w:rsidP="00C3568D">
      <w:pPr>
        <w:spacing w:before="120" w:after="120" w:line="100" w:lineRule="atLeast"/>
        <w:rPr>
          <w:sz w:val="21"/>
          <w:szCs w:val="28"/>
          <w:lang w:val="sv-SE" w:eastAsia="ja-JP"/>
        </w:rPr>
      </w:pPr>
      <w:r w:rsidRPr="006A5933">
        <w:rPr>
          <w:sz w:val="21"/>
          <w:szCs w:val="28"/>
          <w:lang w:val="sv-SE" w:eastAsia="ja-JP"/>
        </w:rPr>
        <w:t>Hasil akhir dari perancangan identitas visual Nasi Cokot Lestari Cook ditunjukkan pada Gambar 1.</w:t>
      </w:r>
    </w:p>
    <w:p w14:paraId="2BFC11E6" w14:textId="77777777" w:rsidR="006A6A92" w:rsidRPr="006A5933" w:rsidRDefault="006A6A92" w:rsidP="006A6A92">
      <w:pPr>
        <w:spacing w:before="240" w:after="120" w:line="100" w:lineRule="atLeast"/>
        <w:jc w:val="center"/>
        <w:rPr>
          <w:b/>
          <w:bCs/>
          <w:sz w:val="22"/>
          <w:szCs w:val="32"/>
          <w:lang w:val="en-ID"/>
        </w:rPr>
      </w:pPr>
      <w:r w:rsidRPr="006A5933">
        <w:rPr>
          <w:b/>
          <w:bCs/>
          <w:noProof/>
          <w:lang w:val="sv-SE"/>
        </w:rPr>
        <w:drawing>
          <wp:inline distT="0" distB="0" distL="0" distR="0" wp14:anchorId="59E81DD5" wp14:editId="34B78010">
            <wp:extent cx="1440000" cy="1440000"/>
            <wp:effectExtent l="0" t="0" r="0" b="0"/>
            <wp:docPr id="17993884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388493"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p w14:paraId="4F5EB62B" w14:textId="5A94DBD0" w:rsidR="006A6A92" w:rsidRPr="006A5933" w:rsidRDefault="006A6A92" w:rsidP="006A6A92">
      <w:pPr>
        <w:spacing w:before="240" w:after="120" w:line="100" w:lineRule="atLeast"/>
        <w:jc w:val="center"/>
        <w:rPr>
          <w:i/>
          <w:iCs/>
          <w:sz w:val="22"/>
          <w:szCs w:val="32"/>
          <w:lang w:val="en-ID" w:eastAsia="ja-JP"/>
        </w:rPr>
      </w:pPr>
      <w:r w:rsidRPr="006A5933">
        <w:rPr>
          <w:b/>
          <w:bCs/>
          <w:sz w:val="22"/>
          <w:szCs w:val="32"/>
          <w:lang w:val="sv-SE" w:eastAsia="ja-JP"/>
        </w:rPr>
        <w:t xml:space="preserve">Gambar </w:t>
      </w:r>
      <w:r w:rsidRPr="006A5933">
        <w:rPr>
          <w:sz w:val="22"/>
          <w:szCs w:val="32"/>
          <w:lang w:val="sv-SE" w:eastAsia="ja-JP"/>
        </w:rPr>
        <w:t xml:space="preserve">1. </w:t>
      </w:r>
      <w:r w:rsidRPr="006A5933">
        <w:rPr>
          <w:sz w:val="22"/>
          <w:szCs w:val="32"/>
          <w:lang w:val="en-ID" w:eastAsia="ja-JP"/>
        </w:rPr>
        <w:t xml:space="preserve">Hasil Akhir Perancangan Logo Nasi </w:t>
      </w:r>
      <w:proofErr w:type="spellStart"/>
      <w:r w:rsidRPr="006A5933">
        <w:rPr>
          <w:sz w:val="22"/>
          <w:szCs w:val="32"/>
          <w:lang w:val="en-ID" w:eastAsia="ja-JP"/>
        </w:rPr>
        <w:t>Cokot</w:t>
      </w:r>
      <w:proofErr w:type="spellEnd"/>
      <w:r w:rsidRPr="006A5933">
        <w:rPr>
          <w:sz w:val="22"/>
          <w:szCs w:val="32"/>
          <w:lang w:val="en-ID" w:eastAsia="ja-JP"/>
        </w:rPr>
        <w:t xml:space="preserve"> Lestari Cook</w:t>
      </w:r>
    </w:p>
    <w:p w14:paraId="605658DE" w14:textId="7156C1D8" w:rsidR="00C3568D" w:rsidRPr="006A5933" w:rsidRDefault="00C3568D" w:rsidP="006A5933">
      <w:pPr>
        <w:pStyle w:val="ListParagraph"/>
        <w:numPr>
          <w:ilvl w:val="0"/>
          <w:numId w:val="9"/>
        </w:numPr>
        <w:spacing w:before="240" w:after="120"/>
        <w:ind w:left="426" w:hanging="426"/>
        <w:rPr>
          <w:rFonts w:ascii="Times New Roman" w:eastAsiaTheme="minorEastAsia" w:hAnsi="Times New Roman"/>
          <w:b/>
          <w:bCs/>
          <w:lang w:val="sv-SE" w:eastAsia="ja-JP"/>
        </w:rPr>
      </w:pPr>
      <w:r w:rsidRPr="006A5933">
        <w:rPr>
          <w:rFonts w:ascii="Times New Roman" w:eastAsiaTheme="minorEastAsia" w:hAnsi="Times New Roman"/>
          <w:b/>
          <w:bCs/>
          <w:lang w:val="sv-SE" w:eastAsia="ja-JP"/>
        </w:rPr>
        <w:t>Analisis dan Evaluasi Data Penjualan</w:t>
      </w:r>
    </w:p>
    <w:p w14:paraId="6B9C2AF1" w14:textId="44E3C02E" w:rsidR="00C3568D" w:rsidRPr="00AD230F" w:rsidRDefault="00C3568D" w:rsidP="00C3568D">
      <w:pPr>
        <w:spacing w:before="120" w:after="120" w:line="100" w:lineRule="atLeast"/>
        <w:rPr>
          <w:sz w:val="21"/>
          <w:szCs w:val="28"/>
          <w:lang w:val="sv-SE"/>
        </w:rPr>
      </w:pPr>
      <w:r w:rsidRPr="00AD230F">
        <w:rPr>
          <w:sz w:val="21"/>
          <w:szCs w:val="28"/>
          <w:lang w:val="sv-SE"/>
        </w:rPr>
        <w:t>Untuk mengukur dampak penerapan logo baru terhadap kinerja bisnis, dilakukan pengujian hipotesis pada data penjualan harian sebelum (</w:t>
      </w:r>
      <m:oMath>
        <m:r>
          <w:rPr>
            <w:rFonts w:ascii="Cambria Math" w:hAnsi="Cambria Math"/>
            <w:sz w:val="21"/>
            <w:szCs w:val="28"/>
            <w:lang w:val="en-ID"/>
          </w:rPr>
          <m:t>N</m:t>
        </m:r>
        <m:r>
          <w:rPr>
            <w:rFonts w:ascii="Cambria Math" w:hAnsi="Cambria Math"/>
            <w:sz w:val="21"/>
            <w:szCs w:val="28"/>
            <w:lang w:val="sv-SE"/>
          </w:rPr>
          <m:t>=90</m:t>
        </m:r>
      </m:oMath>
      <w:r w:rsidRPr="00AD230F">
        <w:rPr>
          <w:sz w:val="21"/>
          <w:szCs w:val="28"/>
          <w:lang w:val="sv-SE"/>
        </w:rPr>
        <w:t>) dan sesudah (</w:t>
      </w:r>
      <m:oMath>
        <m:r>
          <w:rPr>
            <w:rFonts w:ascii="Cambria Math" w:hAnsi="Cambria Math"/>
            <w:sz w:val="21"/>
            <w:szCs w:val="28"/>
            <w:lang w:val="en-ID"/>
          </w:rPr>
          <m:t>N</m:t>
        </m:r>
        <m:r>
          <w:rPr>
            <w:rFonts w:ascii="Cambria Math" w:hAnsi="Cambria Math"/>
            <w:sz w:val="21"/>
            <w:szCs w:val="28"/>
            <w:lang w:val="sv-SE"/>
          </w:rPr>
          <m:t>=90</m:t>
        </m:r>
      </m:oMath>
      <w:r w:rsidRPr="00AD230F">
        <w:rPr>
          <w:sz w:val="21"/>
          <w:szCs w:val="28"/>
          <w:lang w:val="sv-SE"/>
        </w:rPr>
        <w:t xml:space="preserve">) rebrand menggunakan uji Mann-Whitney U. Ringkasan hasil olah data SPSS ditunjukkan pada Tabel 1. </w:t>
      </w:r>
    </w:p>
    <w:p w14:paraId="26449CFE" w14:textId="77777777" w:rsidR="006A6A92" w:rsidRPr="00AD230F" w:rsidRDefault="006A6A92" w:rsidP="00C3568D">
      <w:pPr>
        <w:spacing w:before="120" w:after="120" w:line="100" w:lineRule="atLeast"/>
        <w:rPr>
          <w:sz w:val="21"/>
          <w:szCs w:val="28"/>
          <w:lang w:val="sv-SE"/>
        </w:rPr>
      </w:pPr>
    </w:p>
    <w:p w14:paraId="4032FB98" w14:textId="77777777" w:rsidR="006A5933" w:rsidRPr="00AD230F" w:rsidRDefault="006A5933" w:rsidP="00C3568D">
      <w:pPr>
        <w:spacing w:before="120" w:after="120" w:line="100" w:lineRule="atLeast"/>
        <w:rPr>
          <w:sz w:val="21"/>
          <w:szCs w:val="28"/>
          <w:lang w:val="sv-SE"/>
        </w:rPr>
      </w:pPr>
    </w:p>
    <w:p w14:paraId="20C15A72" w14:textId="77777777" w:rsidR="006A6A92" w:rsidRPr="00AD230F" w:rsidRDefault="006A6A92" w:rsidP="00C3568D">
      <w:pPr>
        <w:spacing w:before="120" w:after="120" w:line="100" w:lineRule="atLeast"/>
        <w:rPr>
          <w:sz w:val="21"/>
          <w:szCs w:val="28"/>
          <w:lang w:val="sv-SE"/>
        </w:rPr>
      </w:pPr>
    </w:p>
    <w:p w14:paraId="0D527BBF" w14:textId="39E5A5BF" w:rsidR="00C3568D" w:rsidRPr="006A5933" w:rsidRDefault="00C3568D" w:rsidP="006A6A92">
      <w:pPr>
        <w:spacing w:before="120" w:after="120" w:line="100" w:lineRule="atLeast"/>
        <w:jc w:val="center"/>
        <w:rPr>
          <w:i/>
          <w:iCs/>
          <w:szCs w:val="24"/>
        </w:rPr>
      </w:pPr>
      <w:r w:rsidRPr="006A5933">
        <w:rPr>
          <w:b/>
          <w:bCs/>
          <w:szCs w:val="24"/>
        </w:rPr>
        <w:t xml:space="preserve">Tabel </w:t>
      </w:r>
      <w:r w:rsidRPr="006A5933">
        <w:rPr>
          <w:szCs w:val="24"/>
        </w:rPr>
        <w:t xml:space="preserve">1. </w:t>
      </w:r>
      <w:r w:rsidRPr="006A5933">
        <w:rPr>
          <w:i/>
          <w:iCs/>
          <w:szCs w:val="24"/>
        </w:rPr>
        <w:t xml:space="preserve">Hasil Uji </w:t>
      </w:r>
      <w:proofErr w:type="spellStart"/>
      <w:r w:rsidRPr="006A5933">
        <w:rPr>
          <w:i/>
          <w:iCs/>
          <w:szCs w:val="24"/>
        </w:rPr>
        <w:t>Statistik</w:t>
      </w:r>
      <w:proofErr w:type="spellEnd"/>
      <w:r w:rsidRPr="006A5933">
        <w:rPr>
          <w:i/>
          <w:iCs/>
          <w:szCs w:val="24"/>
        </w:rPr>
        <w:t xml:space="preserve"> Mann-Whitney U Data </w:t>
      </w:r>
      <w:proofErr w:type="spellStart"/>
      <w:r w:rsidRPr="006A5933">
        <w:rPr>
          <w:i/>
          <w:iCs/>
          <w:szCs w:val="24"/>
        </w:rPr>
        <w:t>Penjualan</w:t>
      </w:r>
      <w:proofErr w:type="spellEnd"/>
    </w:p>
    <w:tbl>
      <w:tblPr>
        <w:tblStyle w:val="TableGridLight"/>
        <w:tblW w:w="0" w:type="auto"/>
        <w:tblLook w:val="04A0" w:firstRow="1" w:lastRow="0" w:firstColumn="1" w:lastColumn="0" w:noHBand="0" w:noVBand="1"/>
      </w:tblPr>
      <w:tblGrid>
        <w:gridCol w:w="2127"/>
        <w:gridCol w:w="1200"/>
        <w:gridCol w:w="1133"/>
      </w:tblGrid>
      <w:tr w:rsidR="00C3568D" w:rsidRPr="006A5933" w14:paraId="59D75528" w14:textId="77777777" w:rsidTr="00C3568D">
        <w:tc>
          <w:tcPr>
            <w:tcW w:w="0" w:type="auto"/>
            <w:hideMark/>
          </w:tcPr>
          <w:p w14:paraId="10E2C415" w14:textId="77777777" w:rsidR="00C3568D" w:rsidRPr="006A5933" w:rsidRDefault="00C3568D" w:rsidP="006A6A92">
            <w:pPr>
              <w:spacing w:before="120" w:after="120" w:line="100" w:lineRule="atLeast"/>
              <w:jc w:val="center"/>
              <w:rPr>
                <w:szCs w:val="24"/>
                <w:lang w:val="en-ID"/>
              </w:rPr>
            </w:pPr>
            <w:r w:rsidRPr="006A5933">
              <w:rPr>
                <w:b/>
                <w:bCs/>
                <w:szCs w:val="24"/>
                <w:lang w:val="en-ID"/>
              </w:rPr>
              <w:t>Parameter</w:t>
            </w:r>
          </w:p>
        </w:tc>
        <w:tc>
          <w:tcPr>
            <w:tcW w:w="0" w:type="auto"/>
            <w:hideMark/>
          </w:tcPr>
          <w:p w14:paraId="66891A11" w14:textId="77777777" w:rsidR="00C3568D" w:rsidRPr="006A5933" w:rsidRDefault="00C3568D" w:rsidP="006A6A92">
            <w:pPr>
              <w:spacing w:before="120" w:after="120" w:line="100" w:lineRule="atLeast"/>
              <w:jc w:val="center"/>
              <w:rPr>
                <w:szCs w:val="24"/>
                <w:lang w:val="en-ID"/>
              </w:rPr>
            </w:pPr>
            <w:r w:rsidRPr="006A5933">
              <w:rPr>
                <w:b/>
                <w:bCs/>
                <w:szCs w:val="24"/>
                <w:lang w:val="en-ID"/>
              </w:rPr>
              <w:t>Logo Lama</w:t>
            </w:r>
          </w:p>
        </w:tc>
        <w:tc>
          <w:tcPr>
            <w:tcW w:w="0" w:type="auto"/>
            <w:hideMark/>
          </w:tcPr>
          <w:p w14:paraId="34B9E01C" w14:textId="77777777" w:rsidR="00C3568D" w:rsidRPr="006A5933" w:rsidRDefault="00C3568D" w:rsidP="006A6A92">
            <w:pPr>
              <w:spacing w:before="120" w:after="120" w:line="100" w:lineRule="atLeast"/>
              <w:jc w:val="center"/>
              <w:rPr>
                <w:szCs w:val="24"/>
                <w:lang w:val="en-ID"/>
              </w:rPr>
            </w:pPr>
            <w:r w:rsidRPr="006A5933">
              <w:rPr>
                <w:b/>
                <w:bCs/>
                <w:szCs w:val="24"/>
                <w:lang w:val="en-ID"/>
              </w:rPr>
              <w:t>Logo Baru</w:t>
            </w:r>
          </w:p>
        </w:tc>
      </w:tr>
      <w:tr w:rsidR="00C3568D" w:rsidRPr="006A5933" w14:paraId="09E81A9B" w14:textId="77777777" w:rsidTr="00C3568D">
        <w:tc>
          <w:tcPr>
            <w:tcW w:w="0" w:type="auto"/>
            <w:hideMark/>
          </w:tcPr>
          <w:p w14:paraId="34EAC835" w14:textId="77777777" w:rsidR="00C3568D" w:rsidRPr="006A5933" w:rsidRDefault="00C3568D" w:rsidP="00C3568D">
            <w:pPr>
              <w:spacing w:before="120" w:after="120" w:line="100" w:lineRule="atLeast"/>
              <w:rPr>
                <w:szCs w:val="24"/>
                <w:lang w:val="en-ID"/>
              </w:rPr>
            </w:pPr>
            <w:r w:rsidRPr="006A5933">
              <w:rPr>
                <w:szCs w:val="24"/>
                <w:lang w:val="en-ID"/>
              </w:rPr>
              <w:t xml:space="preserve">Median </w:t>
            </w:r>
            <w:proofErr w:type="spellStart"/>
            <w:r w:rsidRPr="006A5933">
              <w:rPr>
                <w:szCs w:val="24"/>
                <w:lang w:val="en-ID"/>
              </w:rPr>
              <w:t>Penjualan</w:t>
            </w:r>
            <w:proofErr w:type="spellEnd"/>
            <w:r w:rsidRPr="006A5933">
              <w:rPr>
                <w:szCs w:val="24"/>
                <w:lang w:val="en-ID"/>
              </w:rPr>
              <w:t xml:space="preserve"> (Pcs)</w:t>
            </w:r>
          </w:p>
        </w:tc>
        <w:tc>
          <w:tcPr>
            <w:tcW w:w="0" w:type="auto"/>
            <w:hideMark/>
          </w:tcPr>
          <w:p w14:paraId="2E0F6994" w14:textId="77777777" w:rsidR="00C3568D" w:rsidRPr="006A5933" w:rsidRDefault="00C3568D" w:rsidP="00C3568D">
            <w:pPr>
              <w:spacing w:before="120" w:after="120" w:line="100" w:lineRule="atLeast"/>
              <w:rPr>
                <w:szCs w:val="24"/>
                <w:lang w:val="en-ID"/>
              </w:rPr>
            </w:pPr>
            <w:r w:rsidRPr="006A5933">
              <w:rPr>
                <w:szCs w:val="24"/>
                <w:lang w:val="en-ID"/>
              </w:rPr>
              <w:t>32,5</w:t>
            </w:r>
          </w:p>
        </w:tc>
        <w:tc>
          <w:tcPr>
            <w:tcW w:w="0" w:type="auto"/>
            <w:hideMark/>
          </w:tcPr>
          <w:p w14:paraId="205221D1" w14:textId="77777777" w:rsidR="00C3568D" w:rsidRPr="006A5933" w:rsidRDefault="00C3568D" w:rsidP="00C3568D">
            <w:pPr>
              <w:spacing w:before="120" w:after="120" w:line="100" w:lineRule="atLeast"/>
              <w:rPr>
                <w:szCs w:val="24"/>
                <w:lang w:val="en-ID"/>
              </w:rPr>
            </w:pPr>
            <w:r w:rsidRPr="006A5933">
              <w:rPr>
                <w:szCs w:val="24"/>
                <w:lang w:val="en-ID"/>
              </w:rPr>
              <w:t>24,5</w:t>
            </w:r>
          </w:p>
        </w:tc>
      </w:tr>
      <w:tr w:rsidR="00C3568D" w:rsidRPr="006A5933" w14:paraId="150571FA" w14:textId="77777777" w:rsidTr="00C3568D">
        <w:tc>
          <w:tcPr>
            <w:tcW w:w="0" w:type="auto"/>
            <w:hideMark/>
          </w:tcPr>
          <w:p w14:paraId="28517152" w14:textId="77777777" w:rsidR="00C3568D" w:rsidRPr="006A5933" w:rsidRDefault="00C3568D" w:rsidP="00C3568D">
            <w:pPr>
              <w:spacing w:before="120" w:after="120" w:line="100" w:lineRule="atLeast"/>
              <w:rPr>
                <w:szCs w:val="24"/>
                <w:lang w:val="en-ID"/>
              </w:rPr>
            </w:pPr>
            <w:r w:rsidRPr="006A5933">
              <w:rPr>
                <w:i/>
                <w:iCs/>
                <w:szCs w:val="24"/>
                <w:lang w:val="en-ID"/>
              </w:rPr>
              <w:t>Mean Rank</w:t>
            </w:r>
          </w:p>
        </w:tc>
        <w:tc>
          <w:tcPr>
            <w:tcW w:w="0" w:type="auto"/>
            <w:hideMark/>
          </w:tcPr>
          <w:p w14:paraId="5775156E" w14:textId="77777777" w:rsidR="00C3568D" w:rsidRPr="006A5933" w:rsidRDefault="00C3568D" w:rsidP="00C3568D">
            <w:pPr>
              <w:spacing w:before="120" w:after="120" w:line="100" w:lineRule="atLeast"/>
              <w:rPr>
                <w:szCs w:val="24"/>
                <w:lang w:val="en-ID"/>
              </w:rPr>
            </w:pPr>
            <w:r w:rsidRPr="006A5933">
              <w:rPr>
                <w:szCs w:val="24"/>
                <w:lang w:val="en-ID"/>
              </w:rPr>
              <w:t>35,47</w:t>
            </w:r>
          </w:p>
        </w:tc>
        <w:tc>
          <w:tcPr>
            <w:tcW w:w="0" w:type="auto"/>
            <w:hideMark/>
          </w:tcPr>
          <w:p w14:paraId="41C3F11B" w14:textId="77777777" w:rsidR="00C3568D" w:rsidRPr="006A5933" w:rsidRDefault="00C3568D" w:rsidP="00C3568D">
            <w:pPr>
              <w:spacing w:before="120" w:after="120" w:line="100" w:lineRule="atLeast"/>
              <w:rPr>
                <w:szCs w:val="24"/>
                <w:lang w:val="en-ID"/>
              </w:rPr>
            </w:pPr>
            <w:r w:rsidRPr="006A5933">
              <w:rPr>
                <w:szCs w:val="24"/>
                <w:lang w:val="en-ID"/>
              </w:rPr>
              <w:t>25,53</w:t>
            </w:r>
          </w:p>
        </w:tc>
      </w:tr>
      <w:tr w:rsidR="006A6A92" w:rsidRPr="006A5933" w14:paraId="77001FE6" w14:textId="77777777" w:rsidTr="00E01D82">
        <w:tc>
          <w:tcPr>
            <w:tcW w:w="0" w:type="auto"/>
            <w:hideMark/>
          </w:tcPr>
          <w:p w14:paraId="0CF23D25" w14:textId="77777777" w:rsidR="006A6A92" w:rsidRPr="006A5933" w:rsidRDefault="006A6A92" w:rsidP="00C3568D">
            <w:pPr>
              <w:spacing w:before="120" w:after="120" w:line="100" w:lineRule="atLeast"/>
              <w:rPr>
                <w:szCs w:val="24"/>
                <w:lang w:val="en-ID"/>
              </w:rPr>
            </w:pPr>
            <w:proofErr w:type="spellStart"/>
            <w:r w:rsidRPr="006A5933">
              <w:rPr>
                <w:b/>
                <w:bCs/>
                <w:szCs w:val="24"/>
                <w:lang w:val="en-ID"/>
              </w:rPr>
              <w:t>Asymp</w:t>
            </w:r>
            <w:proofErr w:type="spellEnd"/>
            <w:r w:rsidRPr="006A5933">
              <w:rPr>
                <w:b/>
                <w:bCs/>
                <w:szCs w:val="24"/>
                <w:lang w:val="en-ID"/>
              </w:rPr>
              <w:t>. Sig. (2-tailed)</w:t>
            </w:r>
          </w:p>
        </w:tc>
        <w:tc>
          <w:tcPr>
            <w:tcW w:w="0" w:type="auto"/>
            <w:gridSpan w:val="2"/>
            <w:hideMark/>
          </w:tcPr>
          <w:p w14:paraId="29FD5705" w14:textId="2D207023" w:rsidR="006A6A92" w:rsidRPr="006A5933" w:rsidRDefault="006A6A92" w:rsidP="00C3568D">
            <w:pPr>
              <w:spacing w:before="120" w:after="120" w:line="100" w:lineRule="atLeast"/>
              <w:rPr>
                <w:szCs w:val="24"/>
                <w:lang w:val="en-ID"/>
              </w:rPr>
            </w:pPr>
            <w:r w:rsidRPr="006A5933">
              <w:rPr>
                <w:szCs w:val="24"/>
                <w:lang w:val="en-ID" w:eastAsia="ja-JP"/>
              </w:rPr>
              <w:t>{</w:t>
            </w:r>
            <w:r w:rsidRPr="006A5933">
              <w:rPr>
                <w:b/>
                <w:bCs/>
                <w:szCs w:val="24"/>
                <w:lang w:val="en-ID"/>
              </w:rPr>
              <w:t>0,000</w:t>
            </w:r>
            <w:r w:rsidRPr="006A5933">
              <w:rPr>
                <w:szCs w:val="24"/>
                <w:lang w:val="en-ID"/>
              </w:rPr>
              <w:t>}</w:t>
            </w:r>
          </w:p>
        </w:tc>
      </w:tr>
    </w:tbl>
    <w:p w14:paraId="4F38CDA4" w14:textId="68FEC011" w:rsidR="006A6A92" w:rsidRPr="006A5933" w:rsidRDefault="006A6A92" w:rsidP="006A6A92">
      <w:pPr>
        <w:spacing w:before="120" w:after="120" w:line="100" w:lineRule="atLeast"/>
        <w:rPr>
          <w:sz w:val="22"/>
          <w:szCs w:val="32"/>
          <w:lang w:val="sv-SE"/>
        </w:rPr>
      </w:pPr>
      <w:r w:rsidRPr="006A5933">
        <w:rPr>
          <w:sz w:val="22"/>
          <w:szCs w:val="32"/>
          <w:lang w:val="sv-SE"/>
        </w:rPr>
        <w:t xml:space="preserve">Berdasarkan hasil analisis pada Tabel 1, diperoleh nilai </w:t>
      </w:r>
      <w:r w:rsidRPr="006A5933">
        <w:rPr>
          <w:b/>
          <w:bCs/>
          <w:sz w:val="22"/>
          <w:szCs w:val="32"/>
          <w:lang w:val="sv-SE"/>
        </w:rPr>
        <w:t>Asymp. Sig. (2-tailed) sebesar 0,000</w:t>
      </w:r>
      <w:r w:rsidRPr="006A5933">
        <w:rPr>
          <w:sz w:val="22"/>
          <w:szCs w:val="32"/>
          <w:lang w:val="sv-SE"/>
        </w:rPr>
        <w:t xml:space="preserve"> (</w:t>
      </w:r>
      <m:oMath>
        <m:r>
          <w:rPr>
            <w:rFonts w:ascii="Cambria Math" w:hAnsi="Cambria Math"/>
            <w:sz w:val="22"/>
            <w:szCs w:val="32"/>
            <w:lang w:val="en-ID"/>
          </w:rPr>
          <m:t>p</m:t>
        </m:r>
        <m:r>
          <w:rPr>
            <w:rFonts w:ascii="Cambria Math" w:hAnsi="Cambria Math"/>
            <w:sz w:val="22"/>
            <w:szCs w:val="32"/>
            <w:lang w:val="sv-SE"/>
          </w:rPr>
          <m:t>&lt;0,05</m:t>
        </m:r>
      </m:oMath>
      <w:r w:rsidRPr="006A5933">
        <w:rPr>
          <w:sz w:val="22"/>
          <w:szCs w:val="32"/>
          <w:lang w:val="sv-SE"/>
        </w:rPr>
        <w:t xml:space="preserve">). Hal ini menunjukkan adanya perbedaan yang signifikan secara statistik pada volume penjualan antara sebelum dan sesudah logo baru diterapkan. Namun, jika dilihat dari nilai median dan </w:t>
      </w:r>
      <w:r w:rsidRPr="006A5933">
        <w:rPr>
          <w:i/>
          <w:iCs/>
          <w:sz w:val="22"/>
          <w:szCs w:val="32"/>
          <w:lang w:val="sv-SE"/>
        </w:rPr>
        <w:t>mean rank</w:t>
      </w:r>
      <w:r w:rsidRPr="006A5933">
        <w:rPr>
          <w:sz w:val="22"/>
          <w:szCs w:val="32"/>
          <w:lang w:val="sv-SE"/>
        </w:rPr>
        <w:t xml:space="preserve">, terjadi penurunan angka penjualan dari 32,5 pcs menjadi 24,5 pcs. </w:t>
      </w:r>
    </w:p>
    <w:p w14:paraId="090430A9" w14:textId="7D5ADA8C" w:rsidR="006A6A92" w:rsidRPr="006A5933" w:rsidRDefault="006A6A92" w:rsidP="006A6A92">
      <w:pPr>
        <w:spacing w:before="120" w:after="120" w:line="100" w:lineRule="atLeast"/>
        <w:rPr>
          <w:sz w:val="22"/>
          <w:szCs w:val="32"/>
          <w:lang w:val="sv-SE"/>
        </w:rPr>
      </w:pPr>
      <w:r w:rsidRPr="006A5933">
        <w:rPr>
          <w:sz w:val="22"/>
          <w:szCs w:val="32"/>
          <w:lang w:val="sv-SE"/>
        </w:rPr>
        <w:t xml:space="preserve">Penurunan ini dianalisis tidak bersumber dari kegagalan desain logo secara visual, melainkan dipengaruhi oleh variabel eksternal yang tidak terkontrol selama masa pengujian di lapangan. Selama masa implementasi logo baru, wilayah </w:t>
      </w:r>
      <w:r w:rsidRPr="006A5933">
        <w:rPr>
          <w:sz w:val="22"/>
          <w:szCs w:val="32"/>
          <w:lang w:val="sv-SE"/>
        </w:rPr>
        <w:t>Purworejo mengalami intensitas curah hujan yang sangat tinggi secara terus-menerus, yang secara signifikan mereduksi mobilitas masyarakat dan daya beli konsumen secara langsung. Temuan ini mempertegas bahwa keputusan pembelian konsumen di sektor UMKM kuliner sangat dipengaruhi oleh variabel lingkungan eksternal di samping faktor daya tarik identitas visual (Kusumadewi et al., 2006; Munusamy et al., 2010; Pizam et al., 2016).</w:t>
      </w:r>
    </w:p>
    <w:p w14:paraId="2759468B" w14:textId="28607644" w:rsidR="00C206B3" w:rsidRPr="006A5933" w:rsidRDefault="00C206B3" w:rsidP="006A5933">
      <w:pPr>
        <w:pStyle w:val="ChapterTitle"/>
        <w:numPr>
          <w:ilvl w:val="0"/>
          <w:numId w:val="10"/>
        </w:numPr>
        <w:spacing w:before="240" w:after="120"/>
        <w:ind w:left="426" w:firstLineChars="0" w:hanging="426"/>
        <w:rPr>
          <w:sz w:val="22"/>
          <w:szCs w:val="22"/>
          <w:lang w:val="id-ID"/>
        </w:rPr>
      </w:pPr>
      <w:r w:rsidRPr="006A5933">
        <w:rPr>
          <w:sz w:val="22"/>
          <w:szCs w:val="22"/>
          <w:lang w:val="id-ID"/>
        </w:rPr>
        <w:t>Kesimpulan</w:t>
      </w:r>
    </w:p>
    <w:p w14:paraId="66C563AE" w14:textId="77777777" w:rsidR="006B54AF" w:rsidRPr="006A5933" w:rsidRDefault="006B54AF" w:rsidP="006B54AF">
      <w:pPr>
        <w:spacing w:before="120" w:after="120"/>
        <w:rPr>
          <w:sz w:val="22"/>
          <w:szCs w:val="22"/>
          <w:lang w:val="sv-SE"/>
        </w:rPr>
      </w:pPr>
      <w:r w:rsidRPr="006A5933">
        <w:rPr>
          <w:sz w:val="22"/>
          <w:szCs w:val="22"/>
          <w:lang w:val="sv-SE"/>
        </w:rPr>
        <w:t xml:space="preserve">Perancangan logo baru untuk produk Nasi Cokot Lestari Cook berhasil menciptakan identitas visual yang mandiri, profesional, dan berkarakter kuat melalui pengintegrasian teori semiotika Charles Sanders Peirce dan teknik </w:t>
      </w:r>
      <w:r w:rsidRPr="006A5933">
        <w:rPr>
          <w:i/>
          <w:iCs/>
          <w:sz w:val="22"/>
          <w:szCs w:val="22"/>
          <w:lang w:val="sv-SE"/>
        </w:rPr>
        <w:t>flat badge design</w:t>
      </w:r>
      <w:r w:rsidRPr="006A5933">
        <w:rPr>
          <w:sz w:val="22"/>
          <w:szCs w:val="22"/>
          <w:lang w:val="sv-SE"/>
        </w:rPr>
        <w:t xml:space="preserve">. Setiap elemen visual yang dirancang—mulai dari ikon kepalan nasi dan tangan, indeks warna hangat, hingga simbol perisai dan tipografi </w:t>
      </w:r>
      <w:r w:rsidRPr="006A5933">
        <w:rPr>
          <w:i/>
          <w:iCs/>
          <w:sz w:val="22"/>
          <w:szCs w:val="22"/>
          <w:lang w:val="sv-SE"/>
        </w:rPr>
        <w:t>bold</w:t>
      </w:r>
      <w:r w:rsidRPr="006A5933">
        <w:rPr>
          <w:sz w:val="22"/>
          <w:szCs w:val="22"/>
          <w:lang w:val="sv-SE"/>
        </w:rPr>
        <w:t xml:space="preserve">—mampu menyampaikan esensi serta nilai produk secara konsisten. Secara teknis, eksekusi gaya </w:t>
      </w:r>
      <w:r w:rsidRPr="006A5933">
        <w:rPr>
          <w:i/>
          <w:iCs/>
          <w:sz w:val="22"/>
          <w:szCs w:val="22"/>
          <w:lang w:val="sv-SE"/>
        </w:rPr>
        <w:t>flat badge</w:t>
      </w:r>
      <w:r w:rsidRPr="006A5933">
        <w:rPr>
          <w:sz w:val="22"/>
          <w:szCs w:val="22"/>
          <w:lang w:val="sv-SE"/>
        </w:rPr>
        <w:t xml:space="preserve"> terbukti memberikan fleksibilitas dan tingkat keterbacaan (</w:t>
      </w:r>
      <w:r w:rsidRPr="006A5933">
        <w:rPr>
          <w:i/>
          <w:iCs/>
          <w:sz w:val="22"/>
          <w:szCs w:val="22"/>
          <w:lang w:val="sv-SE"/>
        </w:rPr>
        <w:t>legibility</w:t>
      </w:r>
      <w:r w:rsidRPr="006A5933">
        <w:rPr>
          <w:sz w:val="22"/>
          <w:szCs w:val="22"/>
          <w:lang w:val="sv-SE"/>
        </w:rPr>
        <w:t>) yang optimal ketika diterapkan pada berbagai media kemasan maupun promosi digital.</w:t>
      </w:r>
    </w:p>
    <w:p w14:paraId="29BE0BD7" w14:textId="5105CE3A" w:rsidR="006B54AF" w:rsidRPr="006A5933" w:rsidRDefault="006B54AF" w:rsidP="006B54AF">
      <w:pPr>
        <w:spacing w:before="120" w:after="120"/>
        <w:rPr>
          <w:sz w:val="22"/>
          <w:szCs w:val="22"/>
          <w:lang w:val="sv-SE"/>
        </w:rPr>
      </w:pPr>
      <w:r w:rsidRPr="006A5933">
        <w:rPr>
          <w:sz w:val="22"/>
          <w:szCs w:val="22"/>
          <w:lang w:val="sv-SE"/>
        </w:rPr>
        <w:t>Meskipun demikian, hasil evaluasi kuantitatif menggunakan uji Mann-Whitney U menunjukkan nilai signifikansi statistik sebesar 0,000 (</w:t>
      </w:r>
      <m:oMath>
        <m:r>
          <w:rPr>
            <w:rFonts w:ascii="Cambria Math" w:hAnsi="Cambria Math"/>
            <w:sz w:val="22"/>
            <w:szCs w:val="22"/>
            <w:lang w:val="en-ID"/>
          </w:rPr>
          <m:t>p</m:t>
        </m:r>
        <m:r>
          <w:rPr>
            <w:rFonts w:ascii="Cambria Math" w:hAnsi="Cambria Math"/>
            <w:sz w:val="22"/>
            <w:szCs w:val="22"/>
            <w:lang w:val="sv-SE"/>
          </w:rPr>
          <m:t>&lt;0,05</m:t>
        </m:r>
      </m:oMath>
      <w:r w:rsidRPr="006A5933">
        <w:rPr>
          <w:sz w:val="22"/>
          <w:szCs w:val="22"/>
          <w:lang w:val="sv-SE"/>
        </w:rPr>
        <w:t>) dengan penurunan rata-rata nilai penjualan harian selama periode pengujian. Penurunan ini dianalisis bukan sebagai dampak negatif dari kegagalan fungsi visual logo baru, melainkan akibat dari intervensi variabel eksternal berupa fenomena anomali cuaca dengan intensitas curah hujan yang sangat tinggi di wilayah Purworejo, yang secara langsung menekan mobilitas masyarakat serta daya beli konsumen di lapangan.</w:t>
      </w:r>
    </w:p>
    <w:p w14:paraId="367FFBF0" w14:textId="77777777" w:rsidR="006B54AF" w:rsidRPr="006A5933" w:rsidRDefault="006B54AF" w:rsidP="006B54AF">
      <w:pPr>
        <w:rPr>
          <w:rFonts w:eastAsia="Times New Roman"/>
          <w:sz w:val="22"/>
          <w:szCs w:val="22"/>
          <w:lang w:val="sv-SE" w:eastAsia="id-ID"/>
        </w:rPr>
      </w:pPr>
      <w:r w:rsidRPr="006A5933">
        <w:rPr>
          <w:rFonts w:eastAsia="Times New Roman"/>
          <w:sz w:val="22"/>
          <w:szCs w:val="22"/>
          <w:lang w:val="sv-SE" w:eastAsia="id-ID"/>
        </w:rPr>
        <w:t>Berdasarkan hasil penelitian yang telah dilakukan, saran yang dapat diberikan untuk pengembangan dan penelitian selanjutnya adalah:</w:t>
      </w:r>
    </w:p>
    <w:p w14:paraId="66F0EDBE" w14:textId="77777777" w:rsidR="006B54AF" w:rsidRPr="006A5933" w:rsidRDefault="006B54AF" w:rsidP="006B54AF">
      <w:pPr>
        <w:numPr>
          <w:ilvl w:val="0"/>
          <w:numId w:val="6"/>
        </w:numPr>
        <w:tabs>
          <w:tab w:val="clear" w:pos="720"/>
        </w:tabs>
        <w:ind w:left="284" w:hanging="284"/>
        <w:rPr>
          <w:rFonts w:eastAsia="Times New Roman"/>
          <w:sz w:val="22"/>
          <w:szCs w:val="22"/>
          <w:lang w:val="sv-SE" w:eastAsia="id-ID"/>
        </w:rPr>
      </w:pPr>
      <w:r w:rsidRPr="006A5933">
        <w:rPr>
          <w:rFonts w:eastAsia="Times New Roman"/>
          <w:b/>
          <w:bCs/>
          <w:sz w:val="22"/>
          <w:szCs w:val="22"/>
          <w:lang w:val="sv-SE" w:eastAsia="id-ID"/>
        </w:rPr>
        <w:t>Bagi Pelaku UMKM Lestari Cook:</w:t>
      </w:r>
      <w:r w:rsidRPr="006A5933">
        <w:rPr>
          <w:rFonts w:eastAsia="Times New Roman"/>
          <w:sz w:val="22"/>
          <w:szCs w:val="22"/>
          <w:lang w:val="sv-SE" w:eastAsia="id-ID"/>
        </w:rPr>
        <w:t xml:space="preserve"> Memperluas implementasi logo baru tidak hanya pada media stiker kemasan fisik, tetapi juga diintegrasikan secara aktif pada media promosi digital seperti media sosial (</w:t>
      </w:r>
      <w:r w:rsidRPr="006A5933">
        <w:rPr>
          <w:rFonts w:eastAsia="Times New Roman"/>
          <w:i/>
          <w:iCs/>
          <w:sz w:val="22"/>
          <w:szCs w:val="22"/>
          <w:lang w:val="sv-SE" w:eastAsia="id-ID"/>
        </w:rPr>
        <w:t>Instagram/TikTok</w:t>
      </w:r>
      <w:r w:rsidRPr="006A5933">
        <w:rPr>
          <w:rFonts w:eastAsia="Times New Roman"/>
          <w:sz w:val="22"/>
          <w:szCs w:val="22"/>
          <w:lang w:val="sv-SE" w:eastAsia="id-ID"/>
        </w:rPr>
        <w:t>) serta platform layanan pemesanan makanan daring (</w:t>
      </w:r>
      <w:r w:rsidRPr="006A5933">
        <w:rPr>
          <w:rFonts w:eastAsia="Times New Roman"/>
          <w:i/>
          <w:iCs/>
          <w:sz w:val="22"/>
          <w:szCs w:val="22"/>
          <w:lang w:val="sv-SE" w:eastAsia="id-ID"/>
        </w:rPr>
        <w:t>online food delivery</w:t>
      </w:r>
      <w:r w:rsidRPr="006A5933">
        <w:rPr>
          <w:rFonts w:eastAsia="Times New Roman"/>
          <w:sz w:val="22"/>
          <w:szCs w:val="22"/>
          <w:lang w:val="sv-SE" w:eastAsia="id-ID"/>
        </w:rPr>
        <w:t>) untuk meningkatkan jangkauan pasar (</w:t>
      </w:r>
      <w:r w:rsidRPr="006A5933">
        <w:rPr>
          <w:rFonts w:eastAsia="Times New Roman"/>
          <w:i/>
          <w:iCs/>
          <w:sz w:val="22"/>
          <w:szCs w:val="22"/>
          <w:lang w:val="sv-SE" w:eastAsia="id-ID"/>
        </w:rPr>
        <w:t>market reach</w:t>
      </w:r>
      <w:r w:rsidRPr="006A5933">
        <w:rPr>
          <w:rFonts w:eastAsia="Times New Roman"/>
          <w:sz w:val="22"/>
          <w:szCs w:val="22"/>
          <w:lang w:val="sv-SE" w:eastAsia="id-ID"/>
        </w:rPr>
        <w:t>).</w:t>
      </w:r>
    </w:p>
    <w:p w14:paraId="43DD7DC5" w14:textId="77777777" w:rsidR="006B54AF" w:rsidRPr="006A5933" w:rsidRDefault="006B54AF" w:rsidP="006B54AF">
      <w:pPr>
        <w:numPr>
          <w:ilvl w:val="0"/>
          <w:numId w:val="6"/>
        </w:numPr>
        <w:tabs>
          <w:tab w:val="clear" w:pos="720"/>
        </w:tabs>
        <w:ind w:left="284" w:hanging="284"/>
        <w:rPr>
          <w:rFonts w:eastAsia="Times New Roman"/>
          <w:sz w:val="22"/>
          <w:szCs w:val="22"/>
          <w:lang w:val="sv-SE" w:eastAsia="id-ID"/>
        </w:rPr>
      </w:pPr>
      <w:r w:rsidRPr="006A5933">
        <w:rPr>
          <w:rFonts w:eastAsia="Times New Roman"/>
          <w:b/>
          <w:bCs/>
          <w:sz w:val="22"/>
          <w:szCs w:val="22"/>
          <w:lang w:val="sv-SE" w:eastAsia="id-ID"/>
        </w:rPr>
        <w:t>Bagi Penelitian Selanjutnya:</w:t>
      </w:r>
      <w:r w:rsidRPr="006A5933">
        <w:rPr>
          <w:rFonts w:eastAsia="Times New Roman"/>
          <w:sz w:val="22"/>
          <w:szCs w:val="22"/>
          <w:lang w:val="sv-SE" w:eastAsia="id-ID"/>
        </w:rPr>
        <w:t xml:space="preserve"> Melakukan studi komprehensif mengenai pengaruh skema warna spesifik terhadap durasi ingatan merek (</w:t>
      </w:r>
      <w:r w:rsidRPr="006A5933">
        <w:rPr>
          <w:rFonts w:eastAsia="Times New Roman"/>
          <w:i/>
          <w:iCs/>
          <w:sz w:val="22"/>
          <w:szCs w:val="22"/>
          <w:lang w:val="sv-SE" w:eastAsia="id-ID"/>
        </w:rPr>
        <w:t xml:space="preserve">brand </w:t>
      </w:r>
      <w:r w:rsidRPr="006A5933">
        <w:rPr>
          <w:rFonts w:eastAsia="Times New Roman"/>
          <w:i/>
          <w:iCs/>
          <w:sz w:val="22"/>
          <w:szCs w:val="22"/>
          <w:lang w:val="sv-SE" w:eastAsia="id-ID"/>
        </w:rPr>
        <w:lastRenderedPageBreak/>
        <w:t>memory</w:t>
      </w:r>
      <w:r w:rsidRPr="006A5933">
        <w:rPr>
          <w:rFonts w:eastAsia="Times New Roman"/>
          <w:sz w:val="22"/>
          <w:szCs w:val="22"/>
          <w:lang w:val="sv-SE" w:eastAsia="id-ID"/>
        </w:rPr>
        <w:t>) konsumen, serta melakukan evaluasi dampak rebrand dalam jangka panjang (</w:t>
      </w:r>
      <w:r w:rsidRPr="006A5933">
        <w:rPr>
          <w:rFonts w:eastAsia="Times New Roman"/>
          <w:i/>
          <w:iCs/>
          <w:sz w:val="22"/>
          <w:szCs w:val="22"/>
          <w:lang w:val="sv-SE" w:eastAsia="id-ID"/>
        </w:rPr>
        <w:t>longitudinal study</w:t>
      </w:r>
      <w:r w:rsidRPr="006A5933">
        <w:rPr>
          <w:rFonts w:eastAsia="Times New Roman"/>
          <w:sz w:val="22"/>
          <w:szCs w:val="22"/>
          <w:lang w:val="sv-SE" w:eastAsia="id-ID"/>
        </w:rPr>
        <w:t>) dengan mengontrol variabel eksternal seperti musim dan kondisi cuaca.</w:t>
      </w:r>
    </w:p>
    <w:p w14:paraId="26F409C1" w14:textId="5AC68A6F" w:rsidR="00C206B3" w:rsidRPr="006A5933" w:rsidRDefault="00C206B3" w:rsidP="00C206B3">
      <w:pPr>
        <w:rPr>
          <w:rFonts w:eastAsia="Times New Roman"/>
          <w:sz w:val="22"/>
          <w:szCs w:val="22"/>
          <w:lang w:val="sv-SE" w:eastAsia="id-ID"/>
        </w:rPr>
      </w:pPr>
    </w:p>
    <w:p w14:paraId="225DB584" w14:textId="504A6B86" w:rsidR="00C206B3" w:rsidRDefault="00C206B3" w:rsidP="008E2F3A">
      <w:pPr>
        <w:pStyle w:val="ReferenceHeading"/>
        <w:spacing w:before="240" w:after="120"/>
        <w:ind w:left="258" w:hanging="258"/>
        <w:rPr>
          <w:sz w:val="22"/>
          <w:szCs w:val="22"/>
          <w:lang w:val="sv-SE"/>
        </w:rPr>
      </w:pPr>
      <w:r w:rsidRPr="006A5933">
        <w:rPr>
          <w:sz w:val="22"/>
          <w:szCs w:val="22"/>
          <w:lang w:val="sv-SE"/>
        </w:rPr>
        <w:t>Daftar Pustaka</w:t>
      </w:r>
    </w:p>
    <w:p w14:paraId="3F86FDED" w14:textId="77777777" w:rsidR="006A5933" w:rsidRPr="006A5933" w:rsidRDefault="006A5933" w:rsidP="006A5933">
      <w:pPr>
        <w:pStyle w:val="Reference"/>
        <w:numPr>
          <w:ilvl w:val="0"/>
          <w:numId w:val="0"/>
        </w:numPr>
        <w:spacing w:afterLines="0"/>
        <w:rPr>
          <w:lang w:val="sv-SE" w:eastAsia="ja-JP"/>
        </w:rPr>
      </w:pPr>
    </w:p>
    <w:p w14:paraId="7CEF41F1" w14:textId="03DE18B9" w:rsidR="006A5933" w:rsidRPr="006A5933" w:rsidRDefault="006A5933" w:rsidP="006A5933">
      <w:pPr>
        <w:pStyle w:val="ListParagraph"/>
        <w:spacing w:after="0"/>
        <w:ind w:left="284" w:hanging="284"/>
        <w:jc w:val="both"/>
        <w:rPr>
          <w:rFonts w:ascii="Times New Roman" w:eastAsiaTheme="minorEastAsia" w:hAnsi="Times New Roman"/>
          <w:iCs/>
          <w:lang w:val="sv-SE" w:eastAsia="ja-JP"/>
        </w:rPr>
      </w:pPr>
      <w:r w:rsidRPr="006A5933">
        <w:rPr>
          <w:rFonts w:ascii="Times New Roman" w:eastAsiaTheme="minorEastAsia" w:hAnsi="Times New Roman"/>
          <w:iCs/>
          <w:lang w:val="sv-SE" w:eastAsia="ja-JP"/>
        </w:rPr>
        <w:t xml:space="preserve">Febriani, S. (2024). Analisis visual logo UMKM. </w:t>
      </w:r>
      <w:r w:rsidRPr="006A5933">
        <w:rPr>
          <w:rFonts w:ascii="Times New Roman" w:eastAsiaTheme="minorEastAsia" w:hAnsi="Times New Roman"/>
          <w:i/>
          <w:iCs/>
          <w:lang w:val="sv-SE" w:eastAsia="ja-JP"/>
        </w:rPr>
        <w:t>Jurnal Informasi Interaktif</w:t>
      </w:r>
      <w:r w:rsidRPr="006A5933">
        <w:rPr>
          <w:rFonts w:ascii="Times New Roman" w:eastAsiaTheme="minorEastAsia" w:hAnsi="Times New Roman"/>
          <w:iCs/>
          <w:lang w:val="sv-SE" w:eastAsia="ja-JP"/>
        </w:rPr>
        <w:t>, 9(1)</w:t>
      </w:r>
    </w:p>
    <w:p w14:paraId="2C394078" w14:textId="0F1D9524" w:rsidR="006A5933" w:rsidRPr="006A5933" w:rsidRDefault="006A5933" w:rsidP="006A5933">
      <w:pPr>
        <w:pStyle w:val="ListParagraph"/>
        <w:spacing w:after="0"/>
        <w:ind w:left="284" w:hanging="284"/>
        <w:jc w:val="both"/>
        <w:rPr>
          <w:rFonts w:ascii="Times New Roman" w:eastAsia="Times New Roman" w:hAnsi="Times New Roman"/>
          <w:iCs/>
          <w:lang w:val="en-ID"/>
        </w:rPr>
      </w:pPr>
      <w:r w:rsidRPr="006A5933">
        <w:rPr>
          <w:rFonts w:ascii="Times New Roman" w:eastAsia="Times New Roman" w:hAnsi="Times New Roman"/>
          <w:iCs/>
          <w:lang w:val="sv-SE"/>
        </w:rPr>
        <w:t xml:space="preserve">Kusumadewi, S., Hartati, S., Harjoko, A., &amp; Wardoyo, R. (2006). </w:t>
      </w:r>
      <w:r w:rsidRPr="006A5933">
        <w:rPr>
          <w:rFonts w:ascii="Times New Roman" w:eastAsia="Times New Roman" w:hAnsi="Times New Roman"/>
          <w:i/>
          <w:iCs/>
          <w:lang w:val="en-ID"/>
        </w:rPr>
        <w:t>Fuzzy multi-attribute decision making (Fuzzy MADM)</w:t>
      </w:r>
      <w:r w:rsidRPr="006A5933">
        <w:rPr>
          <w:rFonts w:ascii="Times New Roman" w:eastAsia="Times New Roman" w:hAnsi="Times New Roman"/>
          <w:iCs/>
          <w:lang w:val="en-ID"/>
        </w:rPr>
        <w:t xml:space="preserve">. </w:t>
      </w:r>
      <w:proofErr w:type="spellStart"/>
      <w:r w:rsidRPr="006A5933">
        <w:rPr>
          <w:rFonts w:ascii="Times New Roman" w:eastAsia="Times New Roman" w:hAnsi="Times New Roman"/>
          <w:iCs/>
          <w:lang w:val="en-ID"/>
        </w:rPr>
        <w:t>Graha</w:t>
      </w:r>
      <w:proofErr w:type="spellEnd"/>
      <w:r w:rsidRPr="006A5933">
        <w:rPr>
          <w:rFonts w:ascii="Times New Roman" w:eastAsia="Times New Roman" w:hAnsi="Times New Roman"/>
          <w:iCs/>
          <w:lang w:val="en-ID"/>
        </w:rPr>
        <w:t xml:space="preserve"> Ilmu.</w:t>
      </w:r>
    </w:p>
    <w:p w14:paraId="2B6B14E9" w14:textId="2D346070" w:rsidR="006A5933" w:rsidRPr="006A5933" w:rsidRDefault="006A5933" w:rsidP="006A5933">
      <w:pPr>
        <w:pStyle w:val="ListParagraph"/>
        <w:spacing w:after="0"/>
        <w:ind w:left="284" w:hanging="284"/>
        <w:jc w:val="both"/>
        <w:rPr>
          <w:rFonts w:ascii="Times New Roman" w:eastAsia="Times New Roman" w:hAnsi="Times New Roman"/>
          <w:iCs/>
          <w:lang w:val="en-ID"/>
        </w:rPr>
      </w:pPr>
      <w:r w:rsidRPr="006A5933">
        <w:rPr>
          <w:rFonts w:ascii="Times New Roman" w:eastAsia="Times New Roman" w:hAnsi="Times New Roman"/>
          <w:iCs/>
          <w:lang w:val="en-ID"/>
        </w:rPr>
        <w:t xml:space="preserve">Landa, R. (2021). </w:t>
      </w:r>
      <w:r w:rsidRPr="006A5933">
        <w:rPr>
          <w:rFonts w:ascii="Times New Roman" w:eastAsia="Times New Roman" w:hAnsi="Times New Roman"/>
          <w:i/>
          <w:iCs/>
          <w:lang w:val="en-ID"/>
        </w:rPr>
        <w:t>Graphic design solutions</w:t>
      </w:r>
      <w:r w:rsidRPr="006A5933">
        <w:rPr>
          <w:rFonts w:ascii="Times New Roman" w:eastAsia="Times New Roman" w:hAnsi="Times New Roman"/>
          <w:iCs/>
          <w:lang w:val="en-ID"/>
        </w:rPr>
        <w:t xml:space="preserve"> (6th ed.). Cengage Learning.</w:t>
      </w:r>
    </w:p>
    <w:p w14:paraId="460DF5E7" w14:textId="4D646BBF" w:rsidR="006A5933" w:rsidRPr="006A5933" w:rsidRDefault="006A5933" w:rsidP="006A5933">
      <w:pPr>
        <w:pStyle w:val="ListParagraph"/>
        <w:spacing w:after="0"/>
        <w:ind w:left="284" w:hanging="284"/>
        <w:jc w:val="both"/>
        <w:rPr>
          <w:rFonts w:ascii="Times New Roman" w:eastAsia="Times New Roman" w:hAnsi="Times New Roman"/>
          <w:iCs/>
          <w:lang w:val="en-ID"/>
        </w:rPr>
      </w:pPr>
      <w:r w:rsidRPr="006A5933">
        <w:rPr>
          <w:rFonts w:ascii="Times New Roman" w:eastAsia="Times New Roman" w:hAnsi="Times New Roman"/>
          <w:iCs/>
          <w:lang w:val="en-ID"/>
        </w:rPr>
        <w:t xml:space="preserve">Miles, M. B., Huberman, A. M., &amp; Saldana, J. (2020). </w:t>
      </w:r>
      <w:r w:rsidRPr="006A5933">
        <w:rPr>
          <w:rFonts w:ascii="Times New Roman" w:eastAsia="Times New Roman" w:hAnsi="Times New Roman"/>
          <w:i/>
          <w:iCs/>
          <w:lang w:val="en-ID"/>
        </w:rPr>
        <w:t>Qualitative data analysis: A methods sourcebook</w:t>
      </w:r>
      <w:r w:rsidRPr="006A5933">
        <w:rPr>
          <w:rFonts w:ascii="Times New Roman" w:eastAsia="Times New Roman" w:hAnsi="Times New Roman"/>
          <w:iCs/>
          <w:lang w:val="en-ID"/>
        </w:rPr>
        <w:t xml:space="preserve"> (4th ed.). SAGE Publications.</w:t>
      </w:r>
    </w:p>
    <w:p w14:paraId="209F6ECB" w14:textId="20866E08" w:rsidR="006A5933" w:rsidRPr="006A5933" w:rsidRDefault="006A5933" w:rsidP="006A5933">
      <w:pPr>
        <w:pStyle w:val="ListParagraph"/>
        <w:spacing w:after="0"/>
        <w:ind w:left="284" w:hanging="284"/>
        <w:jc w:val="both"/>
        <w:rPr>
          <w:rFonts w:ascii="Times New Roman" w:eastAsia="Times New Roman" w:hAnsi="Times New Roman"/>
          <w:iCs/>
          <w:lang w:val="en-ID"/>
        </w:rPr>
      </w:pPr>
      <w:r w:rsidRPr="006A5933">
        <w:rPr>
          <w:rFonts w:ascii="Times New Roman" w:eastAsia="Times New Roman" w:hAnsi="Times New Roman"/>
          <w:iCs/>
          <w:lang w:val="en-ID"/>
        </w:rPr>
        <w:t xml:space="preserve">Munusamy, J., Chelliah, S., &amp; Mun, H. W. (2010). Service quality delivery and its impact on customer satisfaction in the banking sector in Malaysia. </w:t>
      </w:r>
      <w:r w:rsidRPr="006A5933">
        <w:rPr>
          <w:rFonts w:ascii="Times New Roman" w:eastAsia="Times New Roman" w:hAnsi="Times New Roman"/>
          <w:i/>
          <w:iCs/>
          <w:lang w:val="en-ID"/>
        </w:rPr>
        <w:t>International Journal of Innovation, Management and Technology</w:t>
      </w:r>
      <w:r w:rsidRPr="006A5933">
        <w:rPr>
          <w:rFonts w:ascii="Times New Roman" w:eastAsia="Times New Roman" w:hAnsi="Times New Roman"/>
          <w:iCs/>
          <w:lang w:val="en-ID"/>
        </w:rPr>
        <w:t>, 1(4).</w:t>
      </w:r>
    </w:p>
    <w:p w14:paraId="1F6A2D5A" w14:textId="6037F51B" w:rsidR="006A5933" w:rsidRPr="006A5933" w:rsidRDefault="006A5933" w:rsidP="006A5933">
      <w:pPr>
        <w:pStyle w:val="ListParagraph"/>
        <w:spacing w:after="0"/>
        <w:ind w:left="284" w:hanging="284"/>
        <w:jc w:val="both"/>
        <w:rPr>
          <w:rFonts w:ascii="Times New Roman" w:eastAsia="Times New Roman" w:hAnsi="Times New Roman"/>
          <w:iCs/>
          <w:lang w:val="en-ID"/>
        </w:rPr>
      </w:pPr>
      <w:r w:rsidRPr="006A5933">
        <w:rPr>
          <w:rFonts w:ascii="Times New Roman" w:eastAsia="Times New Roman" w:hAnsi="Times New Roman"/>
          <w:iCs/>
          <w:lang w:val="en-ID"/>
        </w:rPr>
        <w:t xml:space="preserve">Peirce, C. S. (1931). </w:t>
      </w:r>
      <w:r w:rsidRPr="006A5933">
        <w:rPr>
          <w:rFonts w:ascii="Times New Roman" w:eastAsia="Times New Roman" w:hAnsi="Times New Roman"/>
          <w:i/>
          <w:iCs/>
          <w:lang w:val="en-ID"/>
        </w:rPr>
        <w:t>Collected papers of Charles Sanders Peirce</w:t>
      </w:r>
      <w:r w:rsidRPr="006A5933">
        <w:rPr>
          <w:rFonts w:ascii="Times New Roman" w:eastAsia="Times New Roman" w:hAnsi="Times New Roman"/>
          <w:iCs/>
          <w:lang w:val="en-ID"/>
        </w:rPr>
        <w:t>. Harvard University Press.</w:t>
      </w:r>
    </w:p>
    <w:p w14:paraId="475A93BC" w14:textId="5DC30298" w:rsidR="006A5933" w:rsidRPr="006A5933" w:rsidRDefault="006A5933" w:rsidP="006A5933">
      <w:pPr>
        <w:pStyle w:val="ListParagraph"/>
        <w:spacing w:after="0"/>
        <w:ind w:left="284" w:hanging="284"/>
        <w:jc w:val="both"/>
        <w:rPr>
          <w:rFonts w:ascii="Times New Roman" w:eastAsia="Times New Roman" w:hAnsi="Times New Roman"/>
          <w:iCs/>
          <w:lang w:val="en-ID"/>
        </w:rPr>
      </w:pPr>
      <w:proofErr w:type="spellStart"/>
      <w:r w:rsidRPr="006A5933">
        <w:rPr>
          <w:rFonts w:ascii="Times New Roman" w:eastAsia="Times New Roman" w:hAnsi="Times New Roman"/>
          <w:iCs/>
          <w:lang w:val="en-ID"/>
        </w:rPr>
        <w:t>Pizam</w:t>
      </w:r>
      <w:proofErr w:type="spellEnd"/>
      <w:r w:rsidRPr="006A5933">
        <w:rPr>
          <w:rFonts w:ascii="Times New Roman" w:eastAsia="Times New Roman" w:hAnsi="Times New Roman"/>
          <w:iCs/>
          <w:lang w:val="en-ID"/>
        </w:rPr>
        <w:t xml:space="preserve">, A., Shapoval, V., &amp; Ellis, T. (2016). Customer satisfaction and its measurement in hospitality enterprises: A review and analysis. </w:t>
      </w:r>
      <w:r w:rsidRPr="006A5933">
        <w:rPr>
          <w:rFonts w:ascii="Times New Roman" w:eastAsia="Times New Roman" w:hAnsi="Times New Roman"/>
          <w:i/>
          <w:iCs/>
          <w:lang w:val="en-ID"/>
        </w:rPr>
        <w:t>International Journal of Contemporary Hospitality Management</w:t>
      </w:r>
      <w:r w:rsidRPr="006A5933">
        <w:rPr>
          <w:rFonts w:ascii="Times New Roman" w:eastAsia="Times New Roman" w:hAnsi="Times New Roman"/>
          <w:iCs/>
          <w:lang w:val="en-ID"/>
        </w:rPr>
        <w:t>, 28(1), 2–35.</w:t>
      </w:r>
    </w:p>
    <w:p w14:paraId="78E27C6B" w14:textId="1D476FBE" w:rsidR="006A5933" w:rsidRPr="00AD230F" w:rsidRDefault="006A5933" w:rsidP="006A5933">
      <w:pPr>
        <w:pStyle w:val="ListParagraph"/>
        <w:spacing w:after="0"/>
        <w:ind w:left="284" w:hanging="284"/>
        <w:jc w:val="both"/>
        <w:rPr>
          <w:rFonts w:ascii="Times New Roman" w:eastAsia="Times New Roman" w:hAnsi="Times New Roman"/>
          <w:iCs/>
          <w:lang w:val="en-ID"/>
        </w:rPr>
      </w:pPr>
      <w:r w:rsidRPr="006A5933">
        <w:rPr>
          <w:rFonts w:ascii="Times New Roman" w:eastAsia="Times New Roman" w:hAnsi="Times New Roman"/>
          <w:iCs/>
          <w:lang w:val="en-ID"/>
        </w:rPr>
        <w:t xml:space="preserve">Pratama, A. R. (2023). </w:t>
      </w:r>
      <w:proofErr w:type="spellStart"/>
      <w:r w:rsidRPr="00AD230F">
        <w:rPr>
          <w:rFonts w:ascii="Times New Roman" w:eastAsia="Times New Roman" w:hAnsi="Times New Roman"/>
          <w:iCs/>
          <w:lang w:val="en-ID"/>
        </w:rPr>
        <w:t>Implementasi</w:t>
      </w:r>
      <w:proofErr w:type="spellEnd"/>
      <w:r w:rsidRPr="00AD230F">
        <w:rPr>
          <w:rFonts w:ascii="Times New Roman" w:eastAsia="Times New Roman" w:hAnsi="Times New Roman"/>
          <w:iCs/>
          <w:lang w:val="en-ID"/>
        </w:rPr>
        <w:t xml:space="preserve"> </w:t>
      </w:r>
      <w:proofErr w:type="spellStart"/>
      <w:r w:rsidRPr="00AD230F">
        <w:rPr>
          <w:rFonts w:ascii="Times New Roman" w:eastAsia="Times New Roman" w:hAnsi="Times New Roman"/>
          <w:iCs/>
          <w:lang w:val="en-ID"/>
        </w:rPr>
        <w:t>teknik</w:t>
      </w:r>
      <w:proofErr w:type="spellEnd"/>
      <w:r w:rsidRPr="00AD230F">
        <w:rPr>
          <w:rFonts w:ascii="Times New Roman" w:eastAsia="Times New Roman" w:hAnsi="Times New Roman"/>
          <w:iCs/>
          <w:lang w:val="en-ID"/>
        </w:rPr>
        <w:t xml:space="preserve"> flat design </w:t>
      </w:r>
      <w:proofErr w:type="spellStart"/>
      <w:r w:rsidRPr="00AD230F">
        <w:rPr>
          <w:rFonts w:ascii="Times New Roman" w:eastAsia="Times New Roman" w:hAnsi="Times New Roman"/>
          <w:iCs/>
          <w:lang w:val="en-ID"/>
        </w:rPr>
        <w:t>dalam</w:t>
      </w:r>
      <w:proofErr w:type="spellEnd"/>
      <w:r w:rsidRPr="00AD230F">
        <w:rPr>
          <w:rFonts w:ascii="Times New Roman" w:eastAsia="Times New Roman" w:hAnsi="Times New Roman"/>
          <w:iCs/>
          <w:lang w:val="en-ID"/>
        </w:rPr>
        <w:t xml:space="preserve"> </w:t>
      </w:r>
      <w:proofErr w:type="spellStart"/>
      <w:r w:rsidRPr="00AD230F">
        <w:rPr>
          <w:rFonts w:ascii="Times New Roman" w:eastAsia="Times New Roman" w:hAnsi="Times New Roman"/>
          <w:iCs/>
          <w:lang w:val="en-ID"/>
        </w:rPr>
        <w:t>perancangan</w:t>
      </w:r>
      <w:proofErr w:type="spellEnd"/>
      <w:r w:rsidRPr="00AD230F">
        <w:rPr>
          <w:rFonts w:ascii="Times New Roman" w:eastAsia="Times New Roman" w:hAnsi="Times New Roman"/>
          <w:iCs/>
          <w:lang w:val="en-ID"/>
        </w:rPr>
        <w:t xml:space="preserve"> </w:t>
      </w:r>
      <w:proofErr w:type="spellStart"/>
      <w:r w:rsidRPr="00AD230F">
        <w:rPr>
          <w:rFonts w:ascii="Times New Roman" w:eastAsia="Times New Roman" w:hAnsi="Times New Roman"/>
          <w:iCs/>
          <w:lang w:val="en-ID"/>
        </w:rPr>
        <w:t>identitas</w:t>
      </w:r>
      <w:proofErr w:type="spellEnd"/>
      <w:r w:rsidRPr="00AD230F">
        <w:rPr>
          <w:rFonts w:ascii="Times New Roman" w:eastAsia="Times New Roman" w:hAnsi="Times New Roman"/>
          <w:iCs/>
          <w:lang w:val="en-ID"/>
        </w:rPr>
        <w:t xml:space="preserve"> visual. </w:t>
      </w:r>
      <w:proofErr w:type="spellStart"/>
      <w:r w:rsidRPr="00AD230F">
        <w:rPr>
          <w:rFonts w:ascii="Times New Roman" w:eastAsia="Times New Roman" w:hAnsi="Times New Roman"/>
          <w:i/>
          <w:iCs/>
          <w:lang w:val="en-ID"/>
        </w:rPr>
        <w:t>Jurnal</w:t>
      </w:r>
      <w:proofErr w:type="spellEnd"/>
      <w:r w:rsidRPr="00AD230F">
        <w:rPr>
          <w:rFonts w:ascii="Times New Roman" w:eastAsia="Times New Roman" w:hAnsi="Times New Roman"/>
          <w:i/>
          <w:iCs/>
          <w:lang w:val="en-ID"/>
        </w:rPr>
        <w:t xml:space="preserve"> Desain </w:t>
      </w:r>
      <w:proofErr w:type="spellStart"/>
      <w:r w:rsidRPr="00AD230F">
        <w:rPr>
          <w:rFonts w:ascii="Times New Roman" w:eastAsia="Times New Roman" w:hAnsi="Times New Roman"/>
          <w:i/>
          <w:iCs/>
          <w:lang w:val="en-ID"/>
        </w:rPr>
        <w:t>Komunikasi</w:t>
      </w:r>
      <w:proofErr w:type="spellEnd"/>
      <w:r w:rsidRPr="00AD230F">
        <w:rPr>
          <w:rFonts w:ascii="Times New Roman" w:eastAsia="Times New Roman" w:hAnsi="Times New Roman"/>
          <w:i/>
          <w:iCs/>
          <w:lang w:val="en-ID"/>
        </w:rPr>
        <w:t xml:space="preserve"> Visual</w:t>
      </w:r>
      <w:r w:rsidRPr="00AD230F">
        <w:rPr>
          <w:rFonts w:ascii="Times New Roman" w:eastAsia="Times New Roman" w:hAnsi="Times New Roman"/>
          <w:iCs/>
          <w:lang w:val="en-ID"/>
        </w:rPr>
        <w:t>, 12(2).</w:t>
      </w:r>
    </w:p>
    <w:p w14:paraId="23CC0F02" w14:textId="58967C6D" w:rsidR="006A5933" w:rsidRPr="006A5933" w:rsidRDefault="006A5933" w:rsidP="006A5933">
      <w:pPr>
        <w:pStyle w:val="ListParagraph"/>
        <w:spacing w:after="0"/>
        <w:ind w:left="284" w:hanging="284"/>
        <w:jc w:val="both"/>
        <w:rPr>
          <w:rFonts w:ascii="Times New Roman" w:eastAsia="Times New Roman" w:hAnsi="Times New Roman"/>
          <w:iCs/>
          <w:lang w:val="sv-SE"/>
        </w:rPr>
      </w:pPr>
      <w:r w:rsidRPr="006A5933">
        <w:rPr>
          <w:rFonts w:ascii="Times New Roman" w:eastAsia="Times New Roman" w:hAnsi="Times New Roman"/>
          <w:iCs/>
          <w:lang w:val="sv-SE"/>
        </w:rPr>
        <w:t xml:space="preserve">Sugiyono. (2019). </w:t>
      </w:r>
      <w:r w:rsidRPr="006A5933">
        <w:rPr>
          <w:rFonts w:ascii="Times New Roman" w:eastAsia="Times New Roman" w:hAnsi="Times New Roman"/>
          <w:i/>
          <w:iCs/>
          <w:lang w:val="sv-SE"/>
        </w:rPr>
        <w:t>Metode penelitian kuantitatif, kualitatif, dan R&amp;D</w:t>
      </w:r>
      <w:r w:rsidRPr="006A5933">
        <w:rPr>
          <w:rFonts w:ascii="Times New Roman" w:eastAsia="Times New Roman" w:hAnsi="Times New Roman"/>
          <w:iCs/>
          <w:lang w:val="sv-SE"/>
        </w:rPr>
        <w:t>. Alfabeta.</w:t>
      </w:r>
    </w:p>
    <w:p w14:paraId="66687633" w14:textId="5E02693E" w:rsidR="006A5933" w:rsidRPr="006A5933" w:rsidRDefault="006A5933" w:rsidP="006A5933">
      <w:pPr>
        <w:pStyle w:val="ListParagraph"/>
        <w:spacing w:after="0"/>
        <w:ind w:left="284" w:hanging="284"/>
        <w:jc w:val="both"/>
        <w:rPr>
          <w:rFonts w:ascii="Times New Roman" w:eastAsia="Times New Roman" w:hAnsi="Times New Roman"/>
          <w:iCs/>
          <w:lang w:val="en-ID"/>
        </w:rPr>
      </w:pPr>
      <w:r w:rsidRPr="006A5933">
        <w:rPr>
          <w:rFonts w:ascii="Times New Roman" w:eastAsia="Times New Roman" w:hAnsi="Times New Roman"/>
          <w:iCs/>
          <w:lang w:val="sv-SE"/>
        </w:rPr>
        <w:t xml:space="preserve">Tinarbuko, S. (2015). </w:t>
      </w:r>
      <w:r w:rsidRPr="006A5933">
        <w:rPr>
          <w:rFonts w:ascii="Times New Roman" w:eastAsia="Times New Roman" w:hAnsi="Times New Roman"/>
          <w:i/>
          <w:iCs/>
          <w:lang w:val="sv-SE"/>
        </w:rPr>
        <w:t>Semiotika komunikasi visual</w:t>
      </w:r>
      <w:r w:rsidRPr="006A5933">
        <w:rPr>
          <w:rFonts w:ascii="Times New Roman" w:eastAsia="Times New Roman" w:hAnsi="Times New Roman"/>
          <w:iCs/>
          <w:lang w:val="sv-SE"/>
        </w:rPr>
        <w:t xml:space="preserve">. </w:t>
      </w:r>
      <w:r w:rsidRPr="006A5933">
        <w:rPr>
          <w:rFonts w:ascii="Times New Roman" w:eastAsia="Times New Roman" w:hAnsi="Times New Roman"/>
          <w:iCs/>
          <w:lang w:val="en-ID"/>
        </w:rPr>
        <w:t>CAPS.</w:t>
      </w:r>
    </w:p>
    <w:p w14:paraId="5C093A07" w14:textId="2D4E344D" w:rsidR="00DD70F3" w:rsidRPr="006A5933" w:rsidRDefault="00DD70F3" w:rsidP="006A5933">
      <w:pPr>
        <w:pStyle w:val="ListParagraph"/>
        <w:spacing w:after="0" w:line="240" w:lineRule="auto"/>
        <w:ind w:left="284" w:hanging="284"/>
        <w:jc w:val="both"/>
        <w:rPr>
          <w:rFonts w:ascii="Times New Roman" w:hAnsi="Times New Roman"/>
          <w:lang w:val="sv-SE"/>
        </w:rPr>
      </w:pPr>
    </w:p>
    <w:sectPr w:rsidR="00DD70F3" w:rsidRPr="006A5933" w:rsidSect="00D11A55">
      <w:footnotePr>
        <w:numRestart w:val="eachPage"/>
      </w:footnotePr>
      <w:type w:val="continuous"/>
      <w:pgSz w:w="11907" w:h="16839" w:code="9"/>
      <w:pgMar w:top="1418" w:right="851" w:bottom="1588" w:left="1418" w:header="720" w:footer="720" w:gutter="0"/>
      <w:cols w:num="2" w:space="461"/>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E1CF0" w14:textId="77777777" w:rsidR="00787089" w:rsidRDefault="00787089" w:rsidP="00C206B3">
      <w:r>
        <w:separator/>
      </w:r>
    </w:p>
  </w:endnote>
  <w:endnote w:type="continuationSeparator" w:id="0">
    <w:p w14:paraId="60D37455" w14:textId="77777777" w:rsidR="00787089" w:rsidRDefault="00787089" w:rsidP="00C20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7C3F7" w14:textId="77777777" w:rsidR="00116875" w:rsidRDefault="001168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18178"/>
      <w:docPartObj>
        <w:docPartGallery w:val="Page Numbers (Bottom of Page)"/>
        <w:docPartUnique/>
      </w:docPartObj>
    </w:sdtPr>
    <w:sdtContent>
      <w:p w14:paraId="389618EA" w14:textId="77777777" w:rsidR="00A95318" w:rsidRDefault="00000000" w:rsidP="00D4493C">
        <w:pPr>
          <w:pStyle w:val="Footer"/>
          <w:tabs>
            <w:tab w:val="left" w:pos="7719"/>
            <w:tab w:val="right" w:pos="9638"/>
          </w:tabs>
          <w:jc w:val="left"/>
        </w:pPr>
        <w:r>
          <w:rPr>
            <w:noProof/>
            <w:lang w:eastAsia="zh-TW"/>
          </w:rPr>
          <w:pict w14:anchorId="1E74C9FF">
            <v:shapetype id="_x0000_t202" coordsize="21600,21600" o:spt="202" path="m,l,21600r21600,l21600,xe">
              <v:stroke joinstyle="miter"/>
              <v:path gradientshapeok="t" o:connecttype="rect"/>
            </v:shapetype>
            <v:shape id="_x0000_s1032" type="#_x0000_t202" style="position:absolute;margin-left:-9.9pt;margin-top:-18.65pt;width:260.85pt;height:18.7pt;z-index:251663360;mso-height-percent:200;mso-position-horizontal-relative:text;mso-position-vertical-relative:text;mso-height-percent:200;mso-width-relative:margin;mso-height-relative:margin" stroked="f">
              <v:textbox style="mso-next-textbox:#_x0000_s1032;mso-fit-shape-to-text:t">
                <w:txbxContent>
                  <w:p w14:paraId="0315A0DB" w14:textId="77777777" w:rsidR="00A95318" w:rsidRPr="00720B8B" w:rsidRDefault="00A95318">
                    <w:pPr>
                      <w:rPr>
                        <w:b/>
                      </w:rPr>
                    </w:pPr>
                    <w:r w:rsidRPr="00720B8B">
                      <w:rPr>
                        <w:b/>
                      </w:rPr>
                      <w:t xml:space="preserve">POLITEKNIK SAWUNGGALIH AJI </w:t>
                    </w:r>
                  </w:p>
                </w:txbxContent>
              </v:textbox>
            </v:shape>
          </w:pict>
        </w:r>
        <w:r>
          <w:rPr>
            <w:noProof/>
          </w:rPr>
          <w:pict w14:anchorId="0175F8C8">
            <v:shapetype id="_x0000_t32" coordsize="21600,21600" o:spt="32" o:oned="t" path="m,l21600,21600e" filled="f">
              <v:path arrowok="t" fillok="f" o:connecttype="none"/>
              <o:lock v:ext="edit" shapetype="t"/>
            </v:shapetype>
            <v:shape id="_x0000_s1036" type="#_x0000_t32" style="position:absolute;margin-left:-3.1pt;margin-top:-17.75pt;width:483.95pt;height:0;z-index:251665408;mso-position-horizontal-relative:text;mso-position-vertical-relative:text" o:connectortype="straight" strokecolor="#e36c0a [2409]" strokeweight="2pt"/>
          </w:pict>
        </w:r>
        <w:r w:rsidR="00D4493C">
          <w:tab/>
        </w:r>
        <w:r w:rsidR="00D4493C">
          <w:tab/>
        </w:r>
        <w:r w:rsidR="00D4493C">
          <w:tab/>
        </w:r>
        <w:r w:rsidR="00D4493C">
          <w:tab/>
        </w:r>
        <w:r w:rsidR="008C5558">
          <w:fldChar w:fldCharType="begin"/>
        </w:r>
        <w:r w:rsidR="00FA1739" w:rsidRPr="00D4493C">
          <w:instrText xml:space="preserve"> PAGE   \* MERGEFORMAT </w:instrText>
        </w:r>
        <w:r w:rsidR="008C5558">
          <w:fldChar w:fldCharType="separate"/>
        </w:r>
        <w:r w:rsidR="00FD58EC">
          <w:rPr>
            <w:noProof/>
          </w:rPr>
          <w:t>1</w:t>
        </w:r>
        <w:r w:rsidR="008C5558">
          <w:fldChar w:fldCharType="end"/>
        </w:r>
      </w:p>
    </w:sdtContent>
  </w:sdt>
  <w:p w14:paraId="71468F70" w14:textId="77777777" w:rsidR="00B55602" w:rsidRDefault="00B556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2C529" w14:textId="77777777" w:rsidR="00116875" w:rsidRDefault="00116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1C920" w14:textId="77777777" w:rsidR="00787089" w:rsidRDefault="00787089" w:rsidP="00C206B3">
      <w:r>
        <w:separator/>
      </w:r>
    </w:p>
  </w:footnote>
  <w:footnote w:type="continuationSeparator" w:id="0">
    <w:p w14:paraId="71C3AD2F" w14:textId="77777777" w:rsidR="00787089" w:rsidRDefault="00787089" w:rsidP="00C206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801BC" w14:textId="77777777" w:rsidR="00116875" w:rsidRDefault="001168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2A0CB" w14:textId="77777777" w:rsidR="00C206B3" w:rsidRPr="00C206B3" w:rsidRDefault="00000000">
    <w:pPr>
      <w:pStyle w:val="Header"/>
      <w:rPr>
        <w:color w:val="000000" w:themeColor="text1"/>
      </w:rPr>
    </w:pPr>
    <w:r>
      <w:rPr>
        <w:noProof/>
      </w:rPr>
      <w:pict w14:anchorId="7606D007">
        <v:roundrect id="_x0000_s1025" style="position:absolute;left:0;text-align:left;margin-left:-8.7pt;margin-top:-18.15pt;width:508.85pt;height:36.75pt;z-index:251658240" arcsize="10923f" fillcolor="#548dd4 [1951]" stroked="f" strokecolor="#f2f2f2 [3041]" strokeweight="3pt">
          <v:shadow on="t" type="perspective" color="#205867 [1608]" opacity=".5" offset="1pt" offset2="-1pt"/>
        </v:roundrect>
      </w:pict>
    </w:r>
    <w:r>
      <w:rPr>
        <w:noProof/>
      </w:rPr>
      <w:pict w14:anchorId="7E678969">
        <v:shapetype id="_x0000_t202" coordsize="21600,21600" o:spt="202" path="m,l,21600r21600,l21600,xe">
          <v:stroke joinstyle="miter"/>
          <v:path gradientshapeok="t" o:connecttype="rect"/>
        </v:shapetype>
        <v:shape id="_x0000_s1028" type="#_x0000_t202" style="position:absolute;left:0;text-align:left;margin-left:386.6pt;margin-top:-15.9pt;width:112.5pt;height:34.5pt;z-index:251660288" stroked="f">
          <v:fill opacity="0"/>
          <v:textbox style="mso-next-textbox:#_x0000_s1028">
            <w:txbxContent>
              <w:p w14:paraId="5D3F73F1" w14:textId="79A8C0F1" w:rsidR="00C206B3" w:rsidRDefault="00C206B3">
                <w:r>
                  <w:t>p-</w:t>
                </w:r>
                <w:proofErr w:type="spellStart"/>
                <w:proofErr w:type="gramStart"/>
                <w:r>
                  <w:t>issn</w:t>
                </w:r>
                <w:proofErr w:type="spellEnd"/>
                <w:r>
                  <w:t xml:space="preserve"> </w:t>
                </w:r>
                <w:r w:rsidR="00221761">
                  <w:t xml:space="preserve"> </w:t>
                </w:r>
                <w:r>
                  <w:t>:</w:t>
                </w:r>
                <w:proofErr w:type="gramEnd"/>
                <w:r w:rsidR="00116875" w:rsidRPr="00116875">
                  <w:t xml:space="preserve"> 2338-4697</w:t>
                </w:r>
              </w:p>
              <w:p w14:paraId="664FBCAA" w14:textId="798AAA13" w:rsidR="00C206B3" w:rsidRDefault="00C206B3">
                <w:r>
                  <w:t>e-</w:t>
                </w:r>
                <w:proofErr w:type="spellStart"/>
                <w:proofErr w:type="gramStart"/>
                <w:r>
                  <w:t>issn</w:t>
                </w:r>
                <w:proofErr w:type="spellEnd"/>
                <w:r>
                  <w:t xml:space="preserve"> </w:t>
                </w:r>
                <w:r w:rsidR="00221761">
                  <w:t xml:space="preserve"> </w:t>
                </w:r>
                <w:r>
                  <w:t>:</w:t>
                </w:r>
                <w:proofErr w:type="gramEnd"/>
                <w:r w:rsidR="00116875">
                  <w:t xml:space="preserve"> </w:t>
                </w:r>
                <w:r w:rsidR="00116875" w:rsidRPr="00116875">
                  <w:t>2579-3322</w:t>
                </w:r>
              </w:p>
            </w:txbxContent>
          </v:textbox>
        </v:shape>
      </w:pict>
    </w:r>
    <w:r>
      <w:rPr>
        <w:noProof/>
      </w:rPr>
      <w:pict w14:anchorId="650F7E7F">
        <v:shape id="_x0000_s1026" type="#_x0000_t202" style="position:absolute;left:0;text-align:left;margin-left:-5.65pt;margin-top:-7.5pt;width:369pt;height:28.5pt;z-index:251659264" stroked="f">
          <v:fill opacity="0"/>
          <v:textbox style="mso-next-textbox:#_x0000_s1026">
            <w:txbxContent>
              <w:p w14:paraId="224959E8" w14:textId="22068532" w:rsidR="00C206B3" w:rsidRPr="00CE5B07" w:rsidRDefault="00C206B3">
                <w:pPr>
                  <w:rPr>
                    <w:b/>
                    <w:color w:val="0D0D0D" w:themeColor="text1" w:themeTint="F2"/>
                    <w:sz w:val="18"/>
                    <w:szCs w:val="18"/>
                    <w:lang w:val="sv-SE" w:eastAsia="ja-JP"/>
                  </w:rPr>
                </w:pPr>
                <w:r w:rsidRPr="00CE5B07">
                  <w:rPr>
                    <w:b/>
                    <w:color w:val="0D0D0D" w:themeColor="text1" w:themeTint="F2"/>
                    <w:sz w:val="18"/>
                    <w:szCs w:val="18"/>
                    <w:lang w:val="sv-SE"/>
                  </w:rPr>
                  <w:t>JURNAL EKONOMI DAN TEKNIK INFORMATIKA VOL.</w:t>
                </w:r>
                <w:r w:rsidR="00116875">
                  <w:rPr>
                    <w:b/>
                    <w:color w:val="0D0D0D" w:themeColor="text1" w:themeTint="F2"/>
                    <w:sz w:val="18"/>
                    <w:szCs w:val="18"/>
                    <w:lang w:val="sv-SE"/>
                  </w:rPr>
                  <w:t xml:space="preserve"> 14</w:t>
                </w:r>
                <w:r w:rsidRPr="00CE5B07">
                  <w:rPr>
                    <w:b/>
                    <w:color w:val="0D0D0D" w:themeColor="text1" w:themeTint="F2"/>
                    <w:sz w:val="18"/>
                    <w:szCs w:val="18"/>
                    <w:lang w:val="sv-SE"/>
                  </w:rPr>
                  <w:t xml:space="preserve"> NO.</w:t>
                </w:r>
                <w:r w:rsidR="00116875">
                  <w:rPr>
                    <w:b/>
                    <w:color w:val="0D0D0D" w:themeColor="text1" w:themeTint="F2"/>
                    <w:sz w:val="18"/>
                    <w:szCs w:val="18"/>
                    <w:lang w:val="sv-SE"/>
                  </w:rPr>
                  <w:t xml:space="preserve"> 2</w:t>
                </w:r>
                <w:r w:rsidRPr="00CE5B07">
                  <w:rPr>
                    <w:b/>
                    <w:color w:val="0D0D0D" w:themeColor="text1" w:themeTint="F2"/>
                    <w:sz w:val="18"/>
                    <w:szCs w:val="18"/>
                    <w:lang w:val="sv-SE"/>
                  </w:rPr>
                  <w:t xml:space="preserve"> </w:t>
                </w:r>
                <w:r w:rsidR="00CE5B07">
                  <w:rPr>
                    <w:rFonts w:hint="eastAsia"/>
                    <w:b/>
                    <w:color w:val="0D0D0D" w:themeColor="text1" w:themeTint="F2"/>
                    <w:sz w:val="18"/>
                    <w:szCs w:val="18"/>
                    <w:lang w:val="sv-SE" w:eastAsia="ja-JP"/>
                  </w:rPr>
                  <w:t>AGUSTUS 2026</w:t>
                </w: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D4678" w14:textId="77777777" w:rsidR="00116875" w:rsidRDefault="001168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144F"/>
    <w:multiLevelType w:val="hybridMultilevel"/>
    <w:tmpl w:val="AF7CC90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1B64E13"/>
    <w:multiLevelType w:val="hybridMultilevel"/>
    <w:tmpl w:val="B13A6A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6903E4A"/>
    <w:multiLevelType w:val="hybridMultilevel"/>
    <w:tmpl w:val="D41CF224"/>
    <w:lvl w:ilvl="0" w:tplc="F3106E36">
      <w:start w:val="1"/>
      <w:numFmt w:val="decimal"/>
      <w:lvlText w:val="2.%1."/>
      <w:lvlJc w:val="left"/>
      <w:pPr>
        <w:ind w:left="720" w:hanging="360"/>
      </w:pPr>
      <w:rPr>
        <w:rFonts w:ascii="Times New Roman" w:hAnsi="Times New Roman" w:cs="Times New Roman" w:hint="default"/>
        <w:b/>
        <w:bCs/>
        <w:sz w:val="22"/>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12136AB"/>
    <w:multiLevelType w:val="hybridMultilevel"/>
    <w:tmpl w:val="202ED802"/>
    <w:lvl w:ilvl="0" w:tplc="F3106E36">
      <w:start w:val="1"/>
      <w:numFmt w:val="decimal"/>
      <w:lvlText w:val="2.%1."/>
      <w:lvlJc w:val="left"/>
      <w:pPr>
        <w:ind w:left="720" w:hanging="360"/>
      </w:pPr>
      <w:rPr>
        <w:rFonts w:ascii="Times New Roman" w:hAnsi="Times New Roman" w:cs="Times New Roman" w:hint="default"/>
        <w:b/>
        <w:bCs/>
        <w:sz w:val="22"/>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AD4401A"/>
    <w:multiLevelType w:val="hybridMultilevel"/>
    <w:tmpl w:val="3DC4179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AD002BB"/>
    <w:multiLevelType w:val="multilevel"/>
    <w:tmpl w:val="F4CA6D96"/>
    <w:lvl w:ilvl="0">
      <w:start w:val="2"/>
      <w:numFmt w:val="decimal"/>
      <w:lvlText w:val="%1."/>
      <w:lvlJc w:val="left"/>
      <w:pPr>
        <w:ind w:left="360" w:hanging="360"/>
      </w:pPr>
      <w:rPr>
        <w:rFonts w:hint="default"/>
        <w:sz w:val="20"/>
      </w:rPr>
    </w:lvl>
    <w:lvl w:ilvl="1">
      <w:start w:val="2"/>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3AE34A8E"/>
    <w:multiLevelType w:val="hybridMultilevel"/>
    <w:tmpl w:val="E9144C9E"/>
    <w:lvl w:ilvl="0" w:tplc="A75CE4E4">
      <w:start w:val="1"/>
      <w:numFmt w:val="decimal"/>
      <w:lvlText w:val="2.%1"/>
      <w:lvlJc w:val="left"/>
      <w:pPr>
        <w:ind w:left="720" w:hanging="360"/>
      </w:pPr>
      <w:rPr>
        <w:rFonts w:hint="eastAsia"/>
        <w:b/>
        <w:bCs/>
        <w:sz w:val="22"/>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0860E31"/>
    <w:multiLevelType w:val="multilevel"/>
    <w:tmpl w:val="651A3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AC5F81"/>
    <w:multiLevelType w:val="hybridMultilevel"/>
    <w:tmpl w:val="64488F1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5275C0D"/>
    <w:multiLevelType w:val="singleLevel"/>
    <w:tmpl w:val="D838826C"/>
    <w:lvl w:ilvl="0">
      <w:start w:val="1"/>
      <w:numFmt w:val="decimal"/>
      <w:pStyle w:val="Reference"/>
      <w:lvlText w:val="[%1]"/>
      <w:lvlJc w:val="left"/>
      <w:pPr>
        <w:tabs>
          <w:tab w:val="num" w:pos="360"/>
        </w:tabs>
        <w:ind w:left="360" w:hanging="360"/>
      </w:pPr>
    </w:lvl>
  </w:abstractNum>
  <w:abstractNum w:abstractNumId="10" w15:restartNumberingAfterBreak="0">
    <w:nsid w:val="76782018"/>
    <w:multiLevelType w:val="hybridMultilevel"/>
    <w:tmpl w:val="BE30D5B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930897973">
    <w:abstractNumId w:val="9"/>
  </w:num>
  <w:num w:numId="2" w16cid:durableId="554002686">
    <w:abstractNumId w:val="3"/>
  </w:num>
  <w:num w:numId="3" w16cid:durableId="431781286">
    <w:abstractNumId w:val="6"/>
  </w:num>
  <w:num w:numId="4" w16cid:durableId="1423408672">
    <w:abstractNumId w:val="5"/>
  </w:num>
  <w:num w:numId="5" w16cid:durableId="1867480605">
    <w:abstractNumId w:val="10"/>
  </w:num>
  <w:num w:numId="6" w16cid:durableId="318853719">
    <w:abstractNumId w:val="7"/>
  </w:num>
  <w:num w:numId="7" w16cid:durableId="57486837">
    <w:abstractNumId w:val="8"/>
  </w:num>
  <w:num w:numId="8" w16cid:durableId="1978417481">
    <w:abstractNumId w:val="1"/>
  </w:num>
  <w:num w:numId="9" w16cid:durableId="1879780671">
    <w:abstractNumId w:val="2"/>
  </w:num>
  <w:num w:numId="10" w16cid:durableId="1775520432">
    <w:abstractNumId w:val="0"/>
  </w:num>
  <w:num w:numId="11" w16cid:durableId="2670845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rules v:ext="edit">
        <o:r id="V:Rule1" type="connector" idref="#_x0000_s1036"/>
      </o:rules>
    </o:shapelayout>
  </w:hdrShapeDefaults>
  <w:footnotePr>
    <w:numRestart w:val="eachPage"/>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206B3"/>
    <w:rsid w:val="000073EC"/>
    <w:rsid w:val="00035D70"/>
    <w:rsid w:val="00054289"/>
    <w:rsid w:val="00065C13"/>
    <w:rsid w:val="000C585C"/>
    <w:rsid w:val="000F15F1"/>
    <w:rsid w:val="00116875"/>
    <w:rsid w:val="001313EB"/>
    <w:rsid w:val="00137F5A"/>
    <w:rsid w:val="00141EF9"/>
    <w:rsid w:val="00162595"/>
    <w:rsid w:val="001C6745"/>
    <w:rsid w:val="001E5F2E"/>
    <w:rsid w:val="00201E2C"/>
    <w:rsid w:val="00221761"/>
    <w:rsid w:val="002353F0"/>
    <w:rsid w:val="0024598C"/>
    <w:rsid w:val="002869D9"/>
    <w:rsid w:val="002958EA"/>
    <w:rsid w:val="002E26F8"/>
    <w:rsid w:val="002F5400"/>
    <w:rsid w:val="003B63A9"/>
    <w:rsid w:val="003F0312"/>
    <w:rsid w:val="004001CF"/>
    <w:rsid w:val="00492A00"/>
    <w:rsid w:val="00582E63"/>
    <w:rsid w:val="00615D10"/>
    <w:rsid w:val="00660B6B"/>
    <w:rsid w:val="006A5933"/>
    <w:rsid w:val="006A6A92"/>
    <w:rsid w:val="006B54AF"/>
    <w:rsid w:val="00720B8B"/>
    <w:rsid w:val="00726598"/>
    <w:rsid w:val="00731CAA"/>
    <w:rsid w:val="00787089"/>
    <w:rsid w:val="007944FF"/>
    <w:rsid w:val="007A03B2"/>
    <w:rsid w:val="007A6AEB"/>
    <w:rsid w:val="007E6DBA"/>
    <w:rsid w:val="008375D3"/>
    <w:rsid w:val="008603A9"/>
    <w:rsid w:val="008C5558"/>
    <w:rsid w:val="008D72CD"/>
    <w:rsid w:val="008E2F3A"/>
    <w:rsid w:val="008F4BFA"/>
    <w:rsid w:val="00901B07"/>
    <w:rsid w:val="00903253"/>
    <w:rsid w:val="0090420C"/>
    <w:rsid w:val="00927495"/>
    <w:rsid w:val="009417D0"/>
    <w:rsid w:val="009571B7"/>
    <w:rsid w:val="00975F45"/>
    <w:rsid w:val="009A7472"/>
    <w:rsid w:val="009F0393"/>
    <w:rsid w:val="00A34B8D"/>
    <w:rsid w:val="00A95318"/>
    <w:rsid w:val="00AB5B34"/>
    <w:rsid w:val="00AD230F"/>
    <w:rsid w:val="00B1253B"/>
    <w:rsid w:val="00B46FD5"/>
    <w:rsid w:val="00B55602"/>
    <w:rsid w:val="00BA7ACF"/>
    <w:rsid w:val="00BA7BF2"/>
    <w:rsid w:val="00BB1C84"/>
    <w:rsid w:val="00BD62B4"/>
    <w:rsid w:val="00BD6AEA"/>
    <w:rsid w:val="00C206B3"/>
    <w:rsid w:val="00C24D1A"/>
    <w:rsid w:val="00C3568D"/>
    <w:rsid w:val="00CE5B07"/>
    <w:rsid w:val="00CF7888"/>
    <w:rsid w:val="00D4493C"/>
    <w:rsid w:val="00DA65BF"/>
    <w:rsid w:val="00DD70F3"/>
    <w:rsid w:val="00E0172E"/>
    <w:rsid w:val="00ED33D7"/>
    <w:rsid w:val="00EE5DD4"/>
    <w:rsid w:val="00EF3EA8"/>
    <w:rsid w:val="00F21BA2"/>
    <w:rsid w:val="00F2476C"/>
    <w:rsid w:val="00F75D78"/>
    <w:rsid w:val="00FA1739"/>
    <w:rsid w:val="00FC4D85"/>
    <w:rsid w:val="00FD58EC"/>
    <w:rsid w:val="00FF4B11"/>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69435"/>
  <w15:docId w15:val="{AA440C6C-51A4-46E0-8C57-DEE149022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6B3"/>
    <w:pPr>
      <w:spacing w:after="0" w:line="240" w:lineRule="auto"/>
      <w:ind w:left="0"/>
      <w:jc w:val="both"/>
    </w:pPr>
    <w:rPr>
      <w:rFonts w:ascii="Times New Roman" w:eastAsia="MS Mincho"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
    <w:next w:val="Normal"/>
    <w:rsid w:val="00C206B3"/>
    <w:pPr>
      <w:keepNext/>
      <w:spacing w:before="400" w:after="200"/>
      <w:ind w:left="282" w:hangingChars="117" w:hanging="282"/>
      <w:jc w:val="left"/>
    </w:pPr>
    <w:rPr>
      <w:b/>
      <w:kern w:val="28"/>
      <w:sz w:val="24"/>
      <w:lang w:eastAsia="ja-JP"/>
    </w:rPr>
  </w:style>
  <w:style w:type="paragraph" w:customStyle="1" w:styleId="Reference">
    <w:name w:val="Reference"/>
    <w:basedOn w:val="Normal"/>
    <w:rsid w:val="00C206B3"/>
    <w:pPr>
      <w:numPr>
        <w:numId w:val="1"/>
      </w:numPr>
      <w:spacing w:afterLines="400"/>
    </w:pPr>
    <w:rPr>
      <w:sz w:val="18"/>
    </w:rPr>
  </w:style>
  <w:style w:type="paragraph" w:customStyle="1" w:styleId="SammaryHeader">
    <w:name w:val="SammaryHeader"/>
    <w:basedOn w:val="ChapterTitle"/>
    <w:next w:val="Normal"/>
    <w:rsid w:val="00C206B3"/>
    <w:pPr>
      <w:spacing w:before="0" w:after="0"/>
      <w:ind w:left="235" w:hanging="235"/>
      <w:jc w:val="both"/>
    </w:pPr>
    <w:rPr>
      <w:sz w:val="20"/>
    </w:rPr>
  </w:style>
  <w:style w:type="paragraph" w:customStyle="1" w:styleId="ReferenceHeading">
    <w:name w:val="Reference Heading"/>
    <w:basedOn w:val="SammaryHeader"/>
    <w:next w:val="Reference"/>
    <w:rsid w:val="00C206B3"/>
  </w:style>
  <w:style w:type="character" w:styleId="Hyperlink">
    <w:name w:val="Hyperlink"/>
    <w:rsid w:val="00C206B3"/>
    <w:rPr>
      <w:color w:val="0000FF"/>
      <w:u w:val="single"/>
    </w:rPr>
  </w:style>
  <w:style w:type="paragraph" w:styleId="PlainText">
    <w:name w:val="Plain Text"/>
    <w:basedOn w:val="Normal"/>
    <w:link w:val="PlainTextChar"/>
    <w:rsid w:val="00C206B3"/>
    <w:pPr>
      <w:jc w:val="left"/>
    </w:pPr>
    <w:rPr>
      <w:rFonts w:ascii="Courier New" w:eastAsia="Times New Roman" w:hAnsi="Courier New"/>
    </w:rPr>
  </w:style>
  <w:style w:type="character" w:customStyle="1" w:styleId="PlainTextChar">
    <w:name w:val="Plain Text Char"/>
    <w:basedOn w:val="DefaultParagraphFont"/>
    <w:link w:val="PlainText"/>
    <w:rsid w:val="00C206B3"/>
    <w:rPr>
      <w:rFonts w:ascii="Courier New" w:eastAsia="Times New Roman" w:hAnsi="Courier New" w:cs="Times New Roman"/>
      <w:sz w:val="20"/>
      <w:szCs w:val="20"/>
    </w:rPr>
  </w:style>
  <w:style w:type="paragraph" w:styleId="ListParagraph">
    <w:name w:val="List Paragraph"/>
    <w:basedOn w:val="Normal"/>
    <w:uiPriority w:val="34"/>
    <w:qFormat/>
    <w:rsid w:val="00C206B3"/>
    <w:pPr>
      <w:spacing w:after="200" w:line="276" w:lineRule="auto"/>
      <w:ind w:left="720"/>
      <w:contextualSpacing/>
      <w:jc w:val="left"/>
    </w:pPr>
    <w:rPr>
      <w:rFonts w:ascii="Calibri" w:eastAsia="Calibri" w:hAnsi="Calibri"/>
      <w:sz w:val="22"/>
      <w:szCs w:val="22"/>
    </w:rPr>
  </w:style>
  <w:style w:type="paragraph" w:styleId="BalloonText">
    <w:name w:val="Balloon Text"/>
    <w:basedOn w:val="Normal"/>
    <w:link w:val="BalloonTextChar"/>
    <w:uiPriority w:val="99"/>
    <w:semiHidden/>
    <w:unhideWhenUsed/>
    <w:rsid w:val="00C206B3"/>
    <w:rPr>
      <w:rFonts w:ascii="Tahoma" w:hAnsi="Tahoma" w:cs="Tahoma"/>
      <w:sz w:val="16"/>
      <w:szCs w:val="16"/>
    </w:rPr>
  </w:style>
  <w:style w:type="character" w:customStyle="1" w:styleId="BalloonTextChar">
    <w:name w:val="Balloon Text Char"/>
    <w:basedOn w:val="DefaultParagraphFont"/>
    <w:link w:val="BalloonText"/>
    <w:uiPriority w:val="99"/>
    <w:semiHidden/>
    <w:rsid w:val="00C206B3"/>
    <w:rPr>
      <w:rFonts w:ascii="Tahoma" w:eastAsia="MS Mincho" w:hAnsi="Tahoma" w:cs="Tahoma"/>
      <w:sz w:val="16"/>
      <w:szCs w:val="16"/>
    </w:rPr>
  </w:style>
  <w:style w:type="paragraph" w:styleId="Header">
    <w:name w:val="header"/>
    <w:basedOn w:val="Normal"/>
    <w:link w:val="HeaderChar"/>
    <w:uiPriority w:val="99"/>
    <w:unhideWhenUsed/>
    <w:rsid w:val="00C206B3"/>
    <w:pPr>
      <w:tabs>
        <w:tab w:val="center" w:pos="4680"/>
        <w:tab w:val="right" w:pos="9360"/>
      </w:tabs>
    </w:pPr>
  </w:style>
  <w:style w:type="character" w:customStyle="1" w:styleId="HeaderChar">
    <w:name w:val="Header Char"/>
    <w:basedOn w:val="DefaultParagraphFont"/>
    <w:link w:val="Header"/>
    <w:uiPriority w:val="99"/>
    <w:rsid w:val="00C206B3"/>
    <w:rPr>
      <w:rFonts w:ascii="Times New Roman" w:eastAsia="MS Mincho" w:hAnsi="Times New Roman" w:cs="Times New Roman"/>
      <w:sz w:val="20"/>
      <w:szCs w:val="20"/>
    </w:rPr>
  </w:style>
  <w:style w:type="paragraph" w:styleId="Footer">
    <w:name w:val="footer"/>
    <w:basedOn w:val="Normal"/>
    <w:link w:val="FooterChar"/>
    <w:uiPriority w:val="99"/>
    <w:unhideWhenUsed/>
    <w:rsid w:val="00C206B3"/>
    <w:pPr>
      <w:tabs>
        <w:tab w:val="center" w:pos="4680"/>
        <w:tab w:val="right" w:pos="9360"/>
      </w:tabs>
    </w:pPr>
  </w:style>
  <w:style w:type="character" w:customStyle="1" w:styleId="FooterChar">
    <w:name w:val="Footer Char"/>
    <w:basedOn w:val="DefaultParagraphFont"/>
    <w:link w:val="Footer"/>
    <w:uiPriority w:val="99"/>
    <w:rsid w:val="00C206B3"/>
    <w:rPr>
      <w:rFonts w:ascii="Times New Roman" w:eastAsia="MS Mincho" w:hAnsi="Times New Roman" w:cs="Times New Roman"/>
      <w:sz w:val="20"/>
      <w:szCs w:val="20"/>
    </w:rPr>
  </w:style>
  <w:style w:type="character" w:styleId="UnresolvedMention">
    <w:name w:val="Unresolved Mention"/>
    <w:basedOn w:val="DefaultParagraphFont"/>
    <w:uiPriority w:val="99"/>
    <w:semiHidden/>
    <w:unhideWhenUsed/>
    <w:rsid w:val="00CE5B07"/>
    <w:rPr>
      <w:color w:val="605E5C"/>
      <w:shd w:val="clear" w:color="auto" w:fill="E1DFDD"/>
    </w:rPr>
  </w:style>
  <w:style w:type="table" w:styleId="TableGridLight">
    <w:name w:val="Grid Table Light"/>
    <w:basedOn w:val="TableNormal"/>
    <w:uiPriority w:val="40"/>
    <w:rsid w:val="00C3568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4</Pages>
  <Words>1827</Words>
  <Characters>10418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hio</dc:creator>
  <cp:lastModifiedBy>user</cp:lastModifiedBy>
  <cp:revision>9</cp:revision>
  <dcterms:created xsi:type="dcterms:W3CDTF">2019-08-02T01:36:00Z</dcterms:created>
  <dcterms:modified xsi:type="dcterms:W3CDTF">2026-08-29T23:03:00Z</dcterms:modified>
</cp:coreProperties>
</file>